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2F97" w14:textId="3B923706" w:rsidR="008F5E71" w:rsidRPr="008E45E1" w:rsidRDefault="007F35BF" w:rsidP="008E45E1">
      <w:pPr>
        <w:pStyle w:val="NormalWeb"/>
        <w:spacing w:after="0"/>
        <w:rPr>
          <w:rFonts w:ascii="Georgia" w:eastAsia="Times New Roman" w:hAnsi="Georgia"/>
          <w:b/>
          <w:iCs/>
          <w:u w:val="single"/>
        </w:rPr>
      </w:pPr>
      <w:r>
        <w:rPr>
          <w:noProof/>
        </w:rPr>
        <mc:AlternateContent>
          <mc:Choice Requires="wps">
            <w:drawing>
              <wp:anchor distT="0" distB="0" distL="114300" distR="114300" simplePos="0" relativeHeight="251659264" behindDoc="0" locked="0" layoutInCell="1" allowOverlap="1" wp14:anchorId="1B17784C" wp14:editId="0658AF70">
                <wp:simplePos x="0" y="0"/>
                <wp:positionH relativeFrom="column">
                  <wp:posOffset>624840</wp:posOffset>
                </wp:positionH>
                <wp:positionV relativeFrom="paragraph">
                  <wp:posOffset>-318135</wp:posOffset>
                </wp:positionV>
                <wp:extent cx="6543675" cy="6667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6543675" cy="666750"/>
                        </a:xfrm>
                        <a:prstGeom prst="rect">
                          <a:avLst/>
                        </a:prstGeom>
                        <a:solidFill>
                          <a:schemeClr val="lt1"/>
                        </a:solidFill>
                        <a:ln w="6350">
                          <a:noFill/>
                        </a:ln>
                      </wps:spPr>
                      <wps:txbx>
                        <w:txbxContent>
                          <w:p w14:paraId="157B68B8" w14:textId="77777777" w:rsidR="005F263D" w:rsidRPr="008F5E71" w:rsidRDefault="005F263D" w:rsidP="005F263D">
                            <w:pPr>
                              <w:pStyle w:val="NormalWeb"/>
                              <w:spacing w:after="0"/>
                              <w:jc w:val="center"/>
                              <w:rPr>
                                <w:rFonts w:ascii="Georgia" w:eastAsia="Times New Roman" w:hAnsi="Georgia"/>
                                <w:b/>
                                <w:iCs/>
                              </w:rPr>
                            </w:pPr>
                            <w:r w:rsidRPr="008F5E71">
                              <w:rPr>
                                <w:rFonts w:ascii="Georgia" w:eastAsia="Times New Roman" w:hAnsi="Georgia"/>
                                <w:b/>
                                <w:iCs/>
                                <w:u w:val="single"/>
                              </w:rPr>
                              <w:t xml:space="preserve">The Joy of Sewing &amp; Embroidery Service </w:t>
                            </w:r>
                          </w:p>
                          <w:p w14:paraId="08602836" w14:textId="77777777" w:rsidR="005F263D" w:rsidRDefault="005F263D" w:rsidP="005F263D">
                            <w:pPr>
                              <w:spacing w:after="0" w:line="240" w:lineRule="auto"/>
                              <w:jc w:val="center"/>
                              <w:rPr>
                                <w:rFonts w:ascii="Calibri" w:eastAsia="Calibri" w:hAnsi="Calibri" w:cs="Times New Roman"/>
                                <w:iCs/>
                                <w:sz w:val="24"/>
                                <w:szCs w:val="24"/>
                              </w:rPr>
                            </w:pPr>
                            <w:r w:rsidRPr="008F5E71">
                              <w:rPr>
                                <w:rFonts w:ascii="Calibri" w:eastAsia="Calibri" w:hAnsi="Calibri" w:cs="Times New Roman"/>
                                <w:iCs/>
                                <w:sz w:val="24"/>
                                <w:szCs w:val="24"/>
                              </w:rPr>
                              <w:t>1453 Sharon Acres Road, Forest Hill, MD  21050</w:t>
                            </w:r>
                          </w:p>
                          <w:p w14:paraId="31ED7D11" w14:textId="0B17C750" w:rsidR="007F35BF" w:rsidRDefault="00A22A48" w:rsidP="005F263D">
                            <w:pPr>
                              <w:spacing w:after="0" w:line="240" w:lineRule="auto"/>
                              <w:jc w:val="center"/>
                            </w:pPr>
                            <w:hyperlink r:id="rId5" w:history="1">
                              <w:r w:rsidRPr="00BE62D9">
                                <w:rPr>
                                  <w:rStyle w:val="Hyperlink"/>
                                  <w:rFonts w:ascii="Georgia" w:eastAsia="Times New Roman" w:hAnsi="Georgia" w:cs="Times New Roman"/>
                                  <w:iCs/>
                                  <w:sz w:val="24"/>
                                  <w:szCs w:val="24"/>
                                </w:rPr>
                                <w:t>www.thejoyofsewingservice.com</w:t>
                              </w:r>
                            </w:hyperlink>
                            <w:r>
                              <w:rPr>
                                <w:rFonts w:ascii="Georgia" w:eastAsia="Times New Roman" w:hAnsi="Georgia" w:cs="Times New Roman"/>
                                <w:iCs/>
                                <w:sz w:val="24"/>
                                <w:szCs w:val="24"/>
                              </w:rPr>
                              <w:t xml:space="preserve"> </w:t>
                            </w:r>
                            <w:proofErr w:type="gramStart"/>
                            <w:r>
                              <w:rPr>
                                <w:rFonts w:ascii="Georgia" w:eastAsia="Times New Roman" w:hAnsi="Georgia" w:cs="Times New Roman"/>
                                <w:iCs/>
                                <w:sz w:val="24"/>
                                <w:szCs w:val="24"/>
                              </w:rPr>
                              <w:t xml:space="preserve">- </w:t>
                            </w:r>
                            <w:r w:rsidR="005F263D" w:rsidRPr="008F5E71">
                              <w:rPr>
                                <w:rFonts w:ascii="Calibri" w:eastAsia="Calibri" w:hAnsi="Calibri" w:cs="Times New Roman"/>
                                <w:iCs/>
                                <w:sz w:val="24"/>
                                <w:szCs w:val="24"/>
                              </w:rPr>
                              <w:t xml:space="preserve"> </w:t>
                            </w:r>
                            <w:r w:rsidR="007F35BF" w:rsidRPr="008F5E71">
                              <w:rPr>
                                <w:rFonts w:ascii="Calibri" w:eastAsia="Calibri" w:hAnsi="Calibri" w:cs="Times New Roman"/>
                                <w:iCs/>
                                <w:sz w:val="24"/>
                                <w:szCs w:val="24"/>
                              </w:rPr>
                              <w:t>(</w:t>
                            </w:r>
                            <w:proofErr w:type="gramEnd"/>
                            <w:r w:rsidR="00DE37B2">
                              <w:rPr>
                                <w:rFonts w:ascii="Calibri" w:eastAsia="Calibri" w:hAnsi="Calibri" w:cs="Times New Roman"/>
                                <w:iCs/>
                                <w:sz w:val="24"/>
                                <w:szCs w:val="24"/>
                              </w:rPr>
                              <w:t>667</w:t>
                            </w:r>
                            <w:r w:rsidR="007F35BF" w:rsidRPr="008F5E71">
                              <w:rPr>
                                <w:rFonts w:ascii="Calibri" w:eastAsia="Calibri" w:hAnsi="Calibri" w:cs="Times New Roman"/>
                                <w:iCs/>
                                <w:sz w:val="24"/>
                                <w:szCs w:val="24"/>
                              </w:rPr>
                              <w:t xml:space="preserve">) </w:t>
                            </w:r>
                            <w:r w:rsidR="00DE37B2">
                              <w:rPr>
                                <w:rFonts w:ascii="Calibri" w:eastAsia="Calibri" w:hAnsi="Calibri" w:cs="Times New Roman"/>
                                <w:iCs/>
                                <w:sz w:val="24"/>
                                <w:szCs w:val="24"/>
                              </w:rPr>
                              <w:t>200-2SEW</w:t>
                            </w:r>
                            <w:r w:rsidR="00257AC2">
                              <w:rPr>
                                <w:rFonts w:ascii="Calibri" w:eastAsia="Calibri" w:hAnsi="Calibri" w:cs="Times New Roman"/>
                                <w:iCs/>
                                <w:sz w:val="24"/>
                                <w:szCs w:val="24"/>
                              </w:rPr>
                              <w:t xml:space="preserve"> </w:t>
                            </w:r>
                            <w:r w:rsidR="00DE37B2">
                              <w:rPr>
                                <w:rFonts w:ascii="Calibri" w:eastAsia="Calibri" w:hAnsi="Calibri" w:cs="Times New Roman"/>
                                <w:iCs/>
                                <w:sz w:val="24"/>
                                <w:szCs w:val="24"/>
                              </w:rPr>
                              <w:t>(</w:t>
                            </w:r>
                            <w:r w:rsidR="00257AC2">
                              <w:rPr>
                                <w:rFonts w:ascii="Calibri" w:eastAsia="Calibri" w:hAnsi="Calibri" w:cs="Times New Roman"/>
                                <w:iCs/>
                                <w:sz w:val="24"/>
                                <w:szCs w:val="24"/>
                              </w:rPr>
                              <w:t>2</w:t>
                            </w:r>
                            <w:r w:rsidR="00DE37B2">
                              <w:rPr>
                                <w:rFonts w:ascii="Calibri" w:eastAsia="Calibri" w:hAnsi="Calibri" w:cs="Times New Roman"/>
                                <w:iCs/>
                                <w:sz w:val="24"/>
                                <w:szCs w:val="24"/>
                              </w:rPr>
                              <w:t>739)</w:t>
                            </w:r>
                            <w:r w:rsidR="00307092">
                              <w:rPr>
                                <w:rFonts w:ascii="Calibri" w:eastAsia="Calibri" w:hAnsi="Calibri" w:cs="Times New Roman"/>
                                <w:iCs/>
                                <w:sz w:val="24"/>
                                <w:szCs w:val="24"/>
                              </w:rPr>
                              <w:t xml:space="preserve"> or </w:t>
                            </w:r>
                            <w:r w:rsidR="00F72466">
                              <w:rPr>
                                <w:rFonts w:ascii="Calibri" w:eastAsia="Calibri" w:hAnsi="Calibri" w:cs="Times New Roman"/>
                                <w:iCs/>
                                <w:sz w:val="24"/>
                                <w:szCs w:val="24"/>
                              </w:rPr>
                              <w:t>j</w:t>
                            </w:r>
                            <w:r w:rsidR="00307092">
                              <w:rPr>
                                <w:rFonts w:ascii="Calibri" w:eastAsia="Calibri" w:hAnsi="Calibri" w:cs="Times New Roman"/>
                                <w:iCs/>
                                <w:sz w:val="24"/>
                                <w:szCs w:val="24"/>
                              </w:rPr>
                              <w:t>oy.pelt@thejoyofsewingservice.com</w:t>
                            </w:r>
                          </w:p>
                          <w:p w14:paraId="7C17C88A" w14:textId="77777777" w:rsidR="007F35BF" w:rsidRDefault="007F35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7784C" id="_x0000_t202" coordsize="21600,21600" o:spt="202" path="m,l,21600r21600,l21600,xe">
                <v:stroke joinstyle="miter"/>
                <v:path gradientshapeok="t" o:connecttype="rect"/>
              </v:shapetype>
              <v:shape id="Text Box 3" o:spid="_x0000_s1026" type="#_x0000_t202" style="position:absolute;margin-left:49.2pt;margin-top:-25.05pt;width:515.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" fillcolor="white [3201]" stroked="f" strokeweight=".5pt">
                <v:textbox>
                  <w:txbxContent>
                    <w:p w14:paraId="157B68B8" w14:textId="77777777" w:rsidR="005F263D" w:rsidRPr="008F5E71" w:rsidRDefault="005F263D" w:rsidP="005F263D">
                      <w:pPr>
                        <w:pStyle w:val="NormalWeb"/>
                        <w:spacing w:after="0"/>
                        <w:jc w:val="center"/>
                        <w:rPr>
                          <w:rFonts w:ascii="Georgia" w:eastAsia="Times New Roman" w:hAnsi="Georgia"/>
                          <w:b/>
                          <w:iCs/>
                        </w:rPr>
                      </w:pPr>
                      <w:r w:rsidRPr="008F5E71">
                        <w:rPr>
                          <w:rFonts w:ascii="Georgia" w:eastAsia="Times New Roman" w:hAnsi="Georgia"/>
                          <w:b/>
                          <w:iCs/>
                          <w:u w:val="single"/>
                        </w:rPr>
                        <w:t xml:space="preserve">The Joy of Sewing &amp; Embroidery Service </w:t>
                      </w:r>
                    </w:p>
                    <w:p w14:paraId="08602836" w14:textId="77777777" w:rsidR="005F263D" w:rsidRDefault="005F263D" w:rsidP="005F263D">
                      <w:pPr>
                        <w:spacing w:after="0" w:line="240" w:lineRule="auto"/>
                        <w:jc w:val="center"/>
                        <w:rPr>
                          <w:rFonts w:ascii="Calibri" w:eastAsia="Calibri" w:hAnsi="Calibri" w:cs="Times New Roman"/>
                          <w:iCs/>
                          <w:sz w:val="24"/>
                          <w:szCs w:val="24"/>
                        </w:rPr>
                      </w:pPr>
                      <w:r w:rsidRPr="008F5E71">
                        <w:rPr>
                          <w:rFonts w:ascii="Calibri" w:eastAsia="Calibri" w:hAnsi="Calibri" w:cs="Times New Roman"/>
                          <w:iCs/>
                          <w:sz w:val="24"/>
                          <w:szCs w:val="24"/>
                        </w:rPr>
                        <w:t>1453 Sharon Acres Road, Forest Hill, MD  21050</w:t>
                      </w:r>
                    </w:p>
                    <w:p w14:paraId="31ED7D11" w14:textId="0B17C750" w:rsidR="007F35BF" w:rsidRDefault="00A22A48" w:rsidP="005F263D">
                      <w:pPr>
                        <w:spacing w:after="0" w:line="240" w:lineRule="auto"/>
                        <w:jc w:val="center"/>
                      </w:pPr>
                      <w:hyperlink r:id="rId6" w:history="1">
                        <w:r w:rsidRPr="00BE62D9">
                          <w:rPr>
                            <w:rStyle w:val="Hyperlink"/>
                            <w:rFonts w:ascii="Georgia" w:eastAsia="Times New Roman" w:hAnsi="Georgia" w:cs="Times New Roman"/>
                            <w:iCs/>
                            <w:sz w:val="24"/>
                            <w:szCs w:val="24"/>
                          </w:rPr>
                          <w:t>www.thejoyofsewingservice.com</w:t>
                        </w:r>
                      </w:hyperlink>
                      <w:r>
                        <w:rPr>
                          <w:rFonts w:ascii="Georgia" w:eastAsia="Times New Roman" w:hAnsi="Georgia" w:cs="Times New Roman"/>
                          <w:iCs/>
                          <w:sz w:val="24"/>
                          <w:szCs w:val="24"/>
                        </w:rPr>
                        <w:t xml:space="preserve"> </w:t>
                      </w:r>
                      <w:proofErr w:type="gramStart"/>
                      <w:r>
                        <w:rPr>
                          <w:rFonts w:ascii="Georgia" w:eastAsia="Times New Roman" w:hAnsi="Georgia" w:cs="Times New Roman"/>
                          <w:iCs/>
                          <w:sz w:val="24"/>
                          <w:szCs w:val="24"/>
                        </w:rPr>
                        <w:t xml:space="preserve">- </w:t>
                      </w:r>
                      <w:r w:rsidR="005F263D" w:rsidRPr="008F5E71">
                        <w:rPr>
                          <w:rFonts w:ascii="Calibri" w:eastAsia="Calibri" w:hAnsi="Calibri" w:cs="Times New Roman"/>
                          <w:iCs/>
                          <w:sz w:val="24"/>
                          <w:szCs w:val="24"/>
                        </w:rPr>
                        <w:t xml:space="preserve"> </w:t>
                      </w:r>
                      <w:r w:rsidR="007F35BF" w:rsidRPr="008F5E71">
                        <w:rPr>
                          <w:rFonts w:ascii="Calibri" w:eastAsia="Calibri" w:hAnsi="Calibri" w:cs="Times New Roman"/>
                          <w:iCs/>
                          <w:sz w:val="24"/>
                          <w:szCs w:val="24"/>
                        </w:rPr>
                        <w:t>(</w:t>
                      </w:r>
                      <w:proofErr w:type="gramEnd"/>
                      <w:r w:rsidR="00DE37B2">
                        <w:rPr>
                          <w:rFonts w:ascii="Calibri" w:eastAsia="Calibri" w:hAnsi="Calibri" w:cs="Times New Roman"/>
                          <w:iCs/>
                          <w:sz w:val="24"/>
                          <w:szCs w:val="24"/>
                        </w:rPr>
                        <w:t>667</w:t>
                      </w:r>
                      <w:r w:rsidR="007F35BF" w:rsidRPr="008F5E71">
                        <w:rPr>
                          <w:rFonts w:ascii="Calibri" w:eastAsia="Calibri" w:hAnsi="Calibri" w:cs="Times New Roman"/>
                          <w:iCs/>
                          <w:sz w:val="24"/>
                          <w:szCs w:val="24"/>
                        </w:rPr>
                        <w:t xml:space="preserve">) </w:t>
                      </w:r>
                      <w:r w:rsidR="00DE37B2">
                        <w:rPr>
                          <w:rFonts w:ascii="Calibri" w:eastAsia="Calibri" w:hAnsi="Calibri" w:cs="Times New Roman"/>
                          <w:iCs/>
                          <w:sz w:val="24"/>
                          <w:szCs w:val="24"/>
                        </w:rPr>
                        <w:t>200-2SEW</w:t>
                      </w:r>
                      <w:r w:rsidR="00257AC2">
                        <w:rPr>
                          <w:rFonts w:ascii="Calibri" w:eastAsia="Calibri" w:hAnsi="Calibri" w:cs="Times New Roman"/>
                          <w:iCs/>
                          <w:sz w:val="24"/>
                          <w:szCs w:val="24"/>
                        </w:rPr>
                        <w:t xml:space="preserve"> </w:t>
                      </w:r>
                      <w:r w:rsidR="00DE37B2">
                        <w:rPr>
                          <w:rFonts w:ascii="Calibri" w:eastAsia="Calibri" w:hAnsi="Calibri" w:cs="Times New Roman"/>
                          <w:iCs/>
                          <w:sz w:val="24"/>
                          <w:szCs w:val="24"/>
                        </w:rPr>
                        <w:t>(</w:t>
                      </w:r>
                      <w:r w:rsidR="00257AC2">
                        <w:rPr>
                          <w:rFonts w:ascii="Calibri" w:eastAsia="Calibri" w:hAnsi="Calibri" w:cs="Times New Roman"/>
                          <w:iCs/>
                          <w:sz w:val="24"/>
                          <w:szCs w:val="24"/>
                        </w:rPr>
                        <w:t>2</w:t>
                      </w:r>
                      <w:r w:rsidR="00DE37B2">
                        <w:rPr>
                          <w:rFonts w:ascii="Calibri" w:eastAsia="Calibri" w:hAnsi="Calibri" w:cs="Times New Roman"/>
                          <w:iCs/>
                          <w:sz w:val="24"/>
                          <w:szCs w:val="24"/>
                        </w:rPr>
                        <w:t>739)</w:t>
                      </w:r>
                      <w:r w:rsidR="00307092">
                        <w:rPr>
                          <w:rFonts w:ascii="Calibri" w:eastAsia="Calibri" w:hAnsi="Calibri" w:cs="Times New Roman"/>
                          <w:iCs/>
                          <w:sz w:val="24"/>
                          <w:szCs w:val="24"/>
                        </w:rPr>
                        <w:t xml:space="preserve"> or </w:t>
                      </w:r>
                      <w:r w:rsidR="00F72466">
                        <w:rPr>
                          <w:rFonts w:ascii="Calibri" w:eastAsia="Calibri" w:hAnsi="Calibri" w:cs="Times New Roman"/>
                          <w:iCs/>
                          <w:sz w:val="24"/>
                          <w:szCs w:val="24"/>
                        </w:rPr>
                        <w:t>j</w:t>
                      </w:r>
                      <w:r w:rsidR="00307092">
                        <w:rPr>
                          <w:rFonts w:ascii="Calibri" w:eastAsia="Calibri" w:hAnsi="Calibri" w:cs="Times New Roman"/>
                          <w:iCs/>
                          <w:sz w:val="24"/>
                          <w:szCs w:val="24"/>
                        </w:rPr>
                        <w:t>oy.pelt@thejoyofsewingservice.com</w:t>
                      </w:r>
                    </w:p>
                    <w:p w14:paraId="7C17C88A" w14:textId="77777777" w:rsidR="007F35BF" w:rsidRDefault="007F35BF"/>
                  </w:txbxContent>
                </v:textbox>
              </v:shape>
            </w:pict>
          </mc:Fallback>
        </mc:AlternateContent>
      </w:r>
      <w:r w:rsidR="008F5E71">
        <w:rPr>
          <w:noProof/>
        </w:rPr>
        <w:drawing>
          <wp:inline distT="0" distB="0" distL="0" distR="0" wp14:anchorId="34E48208" wp14:editId="2C32D2FE">
            <wp:extent cx="259762" cy="576513"/>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762" cy="576513"/>
                    </a:xfrm>
                    <a:prstGeom prst="rect">
                      <a:avLst/>
                    </a:prstGeom>
                  </pic:spPr>
                </pic:pic>
              </a:graphicData>
            </a:graphic>
          </wp:inline>
        </w:drawing>
      </w:r>
      <w:r w:rsidR="008E45E1">
        <w:rPr>
          <w:rFonts w:ascii="Baskerville Old Face" w:hAnsi="Baskerville Old Face"/>
          <w:b/>
          <w:sz w:val="32"/>
          <w:szCs w:val="32"/>
        </w:rPr>
        <w:tab/>
      </w:r>
      <w:r w:rsidR="008E45E1">
        <w:rPr>
          <w:rFonts w:ascii="Baskerville Old Face" w:hAnsi="Baskerville Old Face"/>
          <w:b/>
          <w:sz w:val="32"/>
          <w:szCs w:val="32"/>
        </w:rPr>
        <w:tab/>
      </w:r>
      <w:r w:rsidR="008F5E71" w:rsidRPr="0059420B">
        <w:rPr>
          <w:rFonts w:ascii="Baskerville Old Face" w:hAnsi="Baskerville Old Face"/>
          <w:b/>
          <w:sz w:val="32"/>
          <w:szCs w:val="32"/>
        </w:rPr>
        <w:t>RESERVATION</w:t>
      </w:r>
      <w:r w:rsidR="000466E8">
        <w:rPr>
          <w:rFonts w:ascii="Baskerville Old Face" w:hAnsi="Baskerville Old Face"/>
          <w:b/>
          <w:sz w:val="32"/>
          <w:szCs w:val="32"/>
        </w:rPr>
        <w:t>S</w:t>
      </w:r>
      <w:r w:rsidR="008F5E71" w:rsidRPr="0059420B">
        <w:rPr>
          <w:rFonts w:ascii="Baskerville Old Face" w:hAnsi="Baskerville Old Face"/>
          <w:b/>
          <w:sz w:val="32"/>
          <w:szCs w:val="32"/>
        </w:rPr>
        <w:t xml:space="preserve"> </w:t>
      </w:r>
      <w:r w:rsidR="00295812">
        <w:rPr>
          <w:rFonts w:ascii="Baskerville Old Face" w:hAnsi="Baskerville Old Face"/>
          <w:b/>
          <w:sz w:val="32"/>
          <w:szCs w:val="32"/>
        </w:rPr>
        <w:t>AGREEMENT</w:t>
      </w:r>
      <w:r w:rsidR="00B74B52">
        <w:rPr>
          <w:rFonts w:ascii="Baskerville Old Face" w:hAnsi="Baskerville Old Face"/>
          <w:b/>
          <w:sz w:val="32"/>
          <w:szCs w:val="32"/>
        </w:rPr>
        <w:t xml:space="preserve"> FOR ALL GARMENT TYPES</w:t>
      </w:r>
    </w:p>
    <w:tbl>
      <w:tblPr>
        <w:tblStyle w:val="TableGrid"/>
        <w:tblW w:w="11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997"/>
        <w:gridCol w:w="5755"/>
      </w:tblGrid>
      <w:tr w:rsidR="008F5E71" w14:paraId="62215A38" w14:textId="77777777" w:rsidTr="00CA1FDC">
        <w:trPr>
          <w:trHeight w:val="324"/>
        </w:trPr>
        <w:tc>
          <w:tcPr>
            <w:tcW w:w="5981" w:type="dxa"/>
            <w:gridSpan w:val="2"/>
          </w:tcPr>
          <w:p w14:paraId="3F090855" w14:textId="02BFFF91" w:rsidR="008F5E71" w:rsidRPr="006774C2" w:rsidRDefault="008F5E71">
            <w:pPr>
              <w:rPr>
                <w:rFonts w:ascii="Baskerville Old Face" w:hAnsi="Baskerville Old Face"/>
                <w:b/>
                <w:sz w:val="24"/>
                <w:szCs w:val="24"/>
              </w:rPr>
            </w:pPr>
            <w:r w:rsidRPr="006774C2">
              <w:rPr>
                <w:rFonts w:ascii="Baskerville Old Face" w:hAnsi="Baskerville Old Face"/>
                <w:b/>
                <w:sz w:val="24"/>
                <w:szCs w:val="24"/>
              </w:rPr>
              <w:t>Name:</w:t>
            </w:r>
            <w:r w:rsidR="005C594B" w:rsidRPr="006774C2">
              <w:rPr>
                <w:rFonts w:ascii="Baskerville Old Face" w:hAnsi="Baskerville Old Face"/>
                <w:b/>
                <w:sz w:val="24"/>
                <w:szCs w:val="24"/>
              </w:rPr>
              <w:t xml:space="preserve"> </w:t>
            </w:r>
          </w:p>
        </w:tc>
        <w:tc>
          <w:tcPr>
            <w:tcW w:w="5755" w:type="dxa"/>
          </w:tcPr>
          <w:p w14:paraId="58918828" w14:textId="42BFC12C" w:rsidR="008F5E71" w:rsidRPr="006774C2" w:rsidRDefault="00256138">
            <w:pPr>
              <w:rPr>
                <w:rFonts w:ascii="Baskerville Old Face" w:hAnsi="Baskerville Old Face"/>
                <w:b/>
                <w:sz w:val="24"/>
                <w:szCs w:val="24"/>
              </w:rPr>
            </w:pPr>
            <w:r w:rsidRPr="006774C2">
              <w:rPr>
                <w:rFonts w:ascii="Baskerville Old Face" w:hAnsi="Baskerville Old Face"/>
                <w:b/>
                <w:sz w:val="24"/>
                <w:szCs w:val="24"/>
              </w:rPr>
              <w:t>Event/Need By/Wedding</w:t>
            </w:r>
            <w:r w:rsidR="008F5E71" w:rsidRPr="006774C2">
              <w:rPr>
                <w:rFonts w:ascii="Baskerville Old Face" w:hAnsi="Baskerville Old Face"/>
                <w:b/>
                <w:sz w:val="24"/>
                <w:szCs w:val="24"/>
              </w:rPr>
              <w:t xml:space="preserve"> Date:</w:t>
            </w:r>
            <w:r w:rsidR="005C594B" w:rsidRPr="006774C2">
              <w:rPr>
                <w:rFonts w:ascii="Baskerville Old Face" w:hAnsi="Baskerville Old Face"/>
                <w:b/>
                <w:sz w:val="24"/>
                <w:szCs w:val="24"/>
              </w:rPr>
              <w:t xml:space="preserve"> </w:t>
            </w:r>
          </w:p>
        </w:tc>
      </w:tr>
      <w:tr w:rsidR="008F5E71" w14:paraId="2484FDFD" w14:textId="77777777" w:rsidTr="00CA1FDC">
        <w:trPr>
          <w:trHeight w:val="243"/>
        </w:trPr>
        <w:tc>
          <w:tcPr>
            <w:tcW w:w="5981" w:type="dxa"/>
            <w:gridSpan w:val="2"/>
          </w:tcPr>
          <w:p w14:paraId="3B7420DF" w14:textId="39A0713A" w:rsidR="008F5E71" w:rsidRPr="006774C2" w:rsidRDefault="00114772">
            <w:pPr>
              <w:rPr>
                <w:rFonts w:ascii="Baskerville Old Face" w:hAnsi="Baskerville Old Face"/>
                <w:b/>
                <w:sz w:val="24"/>
                <w:szCs w:val="24"/>
              </w:rPr>
            </w:pPr>
            <w:r w:rsidRPr="006774C2">
              <w:rPr>
                <w:rFonts w:ascii="Baskerville Old Face" w:hAnsi="Baskerville Old Face"/>
                <w:b/>
                <w:sz w:val="24"/>
                <w:szCs w:val="24"/>
              </w:rPr>
              <w:t>Email:</w:t>
            </w:r>
            <w:r w:rsidR="00851493" w:rsidRPr="006774C2">
              <w:rPr>
                <w:rFonts w:ascii="Baskerville Old Face" w:hAnsi="Baskerville Old Face"/>
                <w:b/>
                <w:sz w:val="24"/>
                <w:szCs w:val="24"/>
              </w:rPr>
              <w:t xml:space="preserve"> </w:t>
            </w:r>
          </w:p>
        </w:tc>
        <w:tc>
          <w:tcPr>
            <w:tcW w:w="5755" w:type="dxa"/>
          </w:tcPr>
          <w:p w14:paraId="711DEFCA" w14:textId="4EA35417" w:rsidR="008F5E71" w:rsidRPr="006774C2" w:rsidRDefault="00114772">
            <w:pPr>
              <w:rPr>
                <w:rFonts w:ascii="Baskerville Old Face" w:hAnsi="Baskerville Old Face"/>
                <w:b/>
                <w:sz w:val="24"/>
                <w:szCs w:val="24"/>
              </w:rPr>
            </w:pPr>
            <w:r w:rsidRPr="006774C2">
              <w:rPr>
                <w:rFonts w:ascii="Baskerville Old Face" w:hAnsi="Baskerville Old Face"/>
                <w:b/>
                <w:sz w:val="24"/>
                <w:szCs w:val="24"/>
              </w:rPr>
              <w:t>Phone #:</w:t>
            </w:r>
            <w:r w:rsidR="00851493" w:rsidRPr="006774C2">
              <w:rPr>
                <w:rFonts w:ascii="Baskerville Old Face" w:hAnsi="Baskerville Old Face"/>
                <w:b/>
                <w:sz w:val="24"/>
                <w:szCs w:val="24"/>
              </w:rPr>
              <w:t xml:space="preserve"> </w:t>
            </w:r>
          </w:p>
        </w:tc>
      </w:tr>
      <w:tr w:rsidR="00114772" w14:paraId="7D86D359" w14:textId="77777777" w:rsidTr="00CA1FDC">
        <w:trPr>
          <w:trHeight w:val="351"/>
        </w:trPr>
        <w:tc>
          <w:tcPr>
            <w:tcW w:w="4984" w:type="dxa"/>
          </w:tcPr>
          <w:p w14:paraId="64F4AAF1" w14:textId="58B300DF" w:rsidR="00114772" w:rsidRPr="006774C2" w:rsidRDefault="00114772">
            <w:pPr>
              <w:rPr>
                <w:rFonts w:ascii="Baskerville Old Face" w:hAnsi="Baskerville Old Face"/>
                <w:b/>
                <w:sz w:val="24"/>
                <w:szCs w:val="24"/>
              </w:rPr>
            </w:pPr>
            <w:r w:rsidRPr="006774C2">
              <w:rPr>
                <w:rFonts w:ascii="Baskerville Old Face" w:hAnsi="Baskerville Old Face"/>
                <w:b/>
                <w:sz w:val="24"/>
                <w:szCs w:val="24"/>
              </w:rPr>
              <w:t xml:space="preserve">Dress purchased? </w:t>
            </w:r>
            <w:r w:rsidR="009F5A22" w:rsidRPr="006774C2">
              <w:rPr>
                <w:rFonts w:ascii="Baskerville Old Face" w:hAnsi="Baskerville Old Face"/>
                <w:b/>
                <w:sz w:val="24"/>
                <w:szCs w:val="24"/>
              </w:rPr>
              <w:t xml:space="preserve">Yes </w:t>
            </w:r>
            <w:r w:rsidRPr="006774C2">
              <w:rPr>
                <w:rFonts w:ascii="Baskerville Old Face" w:hAnsi="Baskerville Old Face"/>
                <w:b/>
                <w:sz w:val="24"/>
                <w:szCs w:val="24"/>
              </w:rPr>
              <w:t>or No (circle)</w:t>
            </w:r>
          </w:p>
        </w:tc>
        <w:tc>
          <w:tcPr>
            <w:tcW w:w="6752" w:type="dxa"/>
            <w:gridSpan w:val="2"/>
          </w:tcPr>
          <w:p w14:paraId="194EC275" w14:textId="59A00A4F" w:rsidR="00114772" w:rsidRPr="006774C2" w:rsidRDefault="00851871">
            <w:pPr>
              <w:rPr>
                <w:rFonts w:ascii="Baskerville Old Face" w:hAnsi="Baskerville Old Face"/>
                <w:b/>
                <w:sz w:val="24"/>
                <w:szCs w:val="24"/>
              </w:rPr>
            </w:pPr>
            <w:r w:rsidRPr="006774C2">
              <w:rPr>
                <w:rFonts w:ascii="Baskerville Old Face" w:hAnsi="Baskerville Old Face"/>
                <w:b/>
                <w:sz w:val="24"/>
                <w:szCs w:val="24"/>
              </w:rPr>
              <w:t xml:space="preserve">Designer/Brand/Style # of Dress? </w:t>
            </w:r>
          </w:p>
        </w:tc>
      </w:tr>
      <w:tr w:rsidR="00114772" w14:paraId="479ECCF1" w14:textId="77777777" w:rsidTr="00CA1FDC">
        <w:trPr>
          <w:trHeight w:val="382"/>
        </w:trPr>
        <w:tc>
          <w:tcPr>
            <w:tcW w:w="11736" w:type="dxa"/>
            <w:gridSpan w:val="3"/>
          </w:tcPr>
          <w:p w14:paraId="2D2BA34A" w14:textId="77777777" w:rsidR="006774C2" w:rsidRDefault="00114772" w:rsidP="002D6B43">
            <w:pPr>
              <w:rPr>
                <w:rFonts w:ascii="Baskerville Old Face" w:hAnsi="Baskerville Old Face"/>
                <w:b/>
                <w:sz w:val="24"/>
                <w:szCs w:val="24"/>
              </w:rPr>
            </w:pPr>
            <w:r w:rsidRPr="00E32578">
              <w:rPr>
                <w:rFonts w:ascii="Baskerville Old Face" w:hAnsi="Baskerville Old Face"/>
                <w:b/>
                <w:sz w:val="24"/>
                <w:szCs w:val="24"/>
              </w:rPr>
              <w:t xml:space="preserve">If No… </w:t>
            </w:r>
            <w:r w:rsidR="00F06916" w:rsidRPr="00E32578">
              <w:rPr>
                <w:rFonts w:ascii="Baskerville Old Face" w:hAnsi="Baskerville Old Face"/>
                <w:b/>
                <w:sz w:val="24"/>
                <w:szCs w:val="24"/>
              </w:rPr>
              <w:t>Please be sure to order your dress in advance to allow for the ordering process and alterations.</w:t>
            </w:r>
            <w:r w:rsidR="00F06916">
              <w:rPr>
                <w:rFonts w:ascii="Baskerville Old Face" w:hAnsi="Baskerville Old Face"/>
                <w:b/>
                <w:sz w:val="32"/>
                <w:szCs w:val="32"/>
              </w:rPr>
              <w:t xml:space="preserve">  </w:t>
            </w:r>
          </w:p>
          <w:p w14:paraId="3E1F08BB" w14:textId="7C4CE64A" w:rsidR="001F1615" w:rsidRPr="00C55D7B" w:rsidRDefault="00F06916" w:rsidP="002D6B43">
            <w:pPr>
              <w:rPr>
                <w:rFonts w:ascii="Baskerville Old Face" w:hAnsi="Baskerville Old Face"/>
                <w:i/>
                <w:sz w:val="32"/>
                <w:szCs w:val="32"/>
              </w:rPr>
            </w:pPr>
            <w:r w:rsidRPr="00F06916">
              <w:rPr>
                <w:rFonts w:ascii="Baskerville Old Face" w:hAnsi="Baskerville Old Face"/>
                <w:b/>
                <w:sz w:val="24"/>
                <w:szCs w:val="24"/>
              </w:rPr>
              <w:t>Brides</w:t>
            </w:r>
            <w:r>
              <w:rPr>
                <w:rFonts w:ascii="Baskerville Old Face" w:hAnsi="Baskerville Old Face"/>
                <w:b/>
                <w:sz w:val="24"/>
                <w:szCs w:val="24"/>
              </w:rPr>
              <w:t xml:space="preserve"> </w:t>
            </w:r>
            <w:r>
              <w:rPr>
                <w:rFonts w:ascii="Baskerville Old Face" w:hAnsi="Baskerville Old Face"/>
                <w:i/>
                <w:sz w:val="20"/>
                <w:szCs w:val="20"/>
              </w:rPr>
              <w:t xml:space="preserve">- </w:t>
            </w:r>
            <w:r w:rsidR="00114772" w:rsidRPr="002008DD">
              <w:rPr>
                <w:rFonts w:ascii="Baskerville Old Face" w:hAnsi="Baskerville Old Face"/>
                <w:i/>
                <w:sz w:val="20"/>
                <w:szCs w:val="20"/>
              </w:rPr>
              <w:t>wedding gowns take 6-</w:t>
            </w:r>
            <w:r w:rsidR="00344DC9">
              <w:rPr>
                <w:rFonts w:ascii="Baskerville Old Face" w:hAnsi="Baskerville Old Face"/>
                <w:i/>
                <w:sz w:val="20"/>
                <w:szCs w:val="20"/>
              </w:rPr>
              <w:t>9</w:t>
            </w:r>
            <w:r w:rsidR="00114772" w:rsidRPr="002008DD">
              <w:rPr>
                <w:rFonts w:ascii="Baskerville Old Face" w:hAnsi="Baskerville Old Face"/>
                <w:i/>
                <w:sz w:val="20"/>
                <w:szCs w:val="20"/>
              </w:rPr>
              <w:t xml:space="preserve"> months to come in and </w:t>
            </w:r>
            <w:r w:rsidR="00344DC9">
              <w:rPr>
                <w:rFonts w:ascii="Baskerville Old Face" w:hAnsi="Baskerville Old Face"/>
                <w:i/>
                <w:sz w:val="20"/>
                <w:szCs w:val="20"/>
              </w:rPr>
              <w:t>3-4</w:t>
            </w:r>
            <w:r w:rsidR="00114772" w:rsidRPr="002008DD">
              <w:rPr>
                <w:rFonts w:ascii="Baskerville Old Face" w:hAnsi="Baskerville Old Face"/>
                <w:i/>
                <w:sz w:val="20"/>
                <w:szCs w:val="20"/>
              </w:rPr>
              <w:t xml:space="preserve"> months for alterations</w:t>
            </w:r>
            <w:r w:rsidR="001F1615" w:rsidRPr="002008DD">
              <w:rPr>
                <w:rFonts w:ascii="Baskerville Old Face" w:hAnsi="Baskerville Old Face"/>
                <w:i/>
                <w:sz w:val="20"/>
                <w:szCs w:val="20"/>
              </w:rPr>
              <w:t xml:space="preserve">, depending on </w:t>
            </w:r>
            <w:r w:rsidR="00344DC9" w:rsidRPr="002008DD">
              <w:rPr>
                <w:rFonts w:ascii="Baskerville Old Face" w:hAnsi="Baskerville Old Face"/>
                <w:i/>
                <w:sz w:val="20"/>
                <w:szCs w:val="20"/>
              </w:rPr>
              <w:t>the level</w:t>
            </w:r>
            <w:r w:rsidR="001F1615" w:rsidRPr="002008DD">
              <w:rPr>
                <w:rFonts w:ascii="Baskerville Old Face" w:hAnsi="Baskerville Old Face"/>
                <w:i/>
                <w:sz w:val="20"/>
                <w:szCs w:val="20"/>
              </w:rPr>
              <w:t xml:space="preserve"> of detail and handwork required. </w:t>
            </w:r>
            <w:r w:rsidR="00583220" w:rsidRPr="002008DD">
              <w:rPr>
                <w:rFonts w:ascii="Baskerville Old Face" w:hAnsi="Baskerville Old Face"/>
                <w:i/>
                <w:sz w:val="20"/>
                <w:szCs w:val="20"/>
              </w:rPr>
              <w:t xml:space="preserve">It is best to order </w:t>
            </w:r>
            <w:r w:rsidR="00583220" w:rsidRPr="002E6BC4">
              <w:rPr>
                <w:rFonts w:ascii="Baskerville Old Face" w:hAnsi="Baskerville Old Face"/>
                <w:b/>
                <w:bCs/>
                <w:i/>
                <w:sz w:val="20"/>
                <w:szCs w:val="20"/>
              </w:rPr>
              <w:t>12</w:t>
            </w:r>
            <w:r w:rsidR="00344DC9">
              <w:rPr>
                <w:rFonts w:ascii="Baskerville Old Face" w:hAnsi="Baskerville Old Face"/>
                <w:b/>
                <w:bCs/>
                <w:i/>
                <w:sz w:val="20"/>
                <w:szCs w:val="20"/>
              </w:rPr>
              <w:t xml:space="preserve">+ </w:t>
            </w:r>
            <w:r w:rsidR="00583220" w:rsidRPr="002E6BC4">
              <w:rPr>
                <w:rFonts w:ascii="Baskerville Old Face" w:hAnsi="Baskerville Old Face"/>
                <w:b/>
                <w:bCs/>
                <w:i/>
                <w:sz w:val="20"/>
                <w:szCs w:val="20"/>
              </w:rPr>
              <w:t>months</w:t>
            </w:r>
            <w:r w:rsidR="00583220" w:rsidRPr="002008DD">
              <w:rPr>
                <w:rFonts w:ascii="Baskerville Old Face" w:hAnsi="Baskerville Old Face"/>
                <w:i/>
                <w:sz w:val="20"/>
                <w:szCs w:val="20"/>
              </w:rPr>
              <w:t xml:space="preserve"> in advance to allow for manufacturing and shipping delays</w:t>
            </w:r>
            <w:r w:rsidR="00D72BE3">
              <w:rPr>
                <w:rFonts w:ascii="Baskerville Old Face" w:hAnsi="Baskerville Old Face"/>
                <w:i/>
                <w:sz w:val="20"/>
                <w:szCs w:val="20"/>
              </w:rPr>
              <w:t xml:space="preserve"> as well as alterations</w:t>
            </w:r>
            <w:r w:rsidR="00583220" w:rsidRPr="002008DD">
              <w:rPr>
                <w:rFonts w:ascii="Baskerville Old Face" w:hAnsi="Baskerville Old Face"/>
                <w:i/>
                <w:sz w:val="20"/>
                <w:szCs w:val="20"/>
              </w:rPr>
              <w:t xml:space="preserve">. </w:t>
            </w:r>
            <w:r w:rsidRPr="00F06916">
              <w:rPr>
                <w:rFonts w:ascii="Baskerville Old Face" w:hAnsi="Baskerville Old Face"/>
                <w:b/>
                <w:bCs/>
                <w:i/>
                <w:sz w:val="20"/>
                <w:szCs w:val="20"/>
              </w:rPr>
              <w:t>Bridal Party</w:t>
            </w:r>
            <w:r>
              <w:rPr>
                <w:rFonts w:ascii="Baskerville Old Face" w:hAnsi="Baskerville Old Face"/>
                <w:b/>
                <w:bCs/>
                <w:i/>
                <w:sz w:val="20"/>
                <w:szCs w:val="20"/>
              </w:rPr>
              <w:t xml:space="preserve">, Other Formal </w:t>
            </w:r>
            <w:r w:rsidR="002D6B43">
              <w:rPr>
                <w:rFonts w:ascii="Baskerville Old Face" w:hAnsi="Baskerville Old Face"/>
                <w:b/>
                <w:bCs/>
                <w:i/>
                <w:sz w:val="20"/>
                <w:szCs w:val="20"/>
              </w:rPr>
              <w:t xml:space="preserve">- </w:t>
            </w:r>
            <w:r w:rsidR="002D6B43">
              <w:rPr>
                <w:rFonts w:ascii="Baskerville Old Face" w:hAnsi="Baskerville Old Face"/>
                <w:i/>
                <w:sz w:val="20"/>
                <w:szCs w:val="20"/>
              </w:rPr>
              <w:t>formal gowns take 3 -6 months t</w:t>
            </w:r>
            <w:r w:rsidR="002D6B43" w:rsidRPr="002008DD">
              <w:rPr>
                <w:rFonts w:ascii="Baskerville Old Face" w:hAnsi="Baskerville Old Face"/>
                <w:i/>
                <w:sz w:val="20"/>
                <w:szCs w:val="20"/>
              </w:rPr>
              <w:t xml:space="preserve">o come in and </w:t>
            </w:r>
            <w:r w:rsidR="00344DC9">
              <w:rPr>
                <w:rFonts w:ascii="Baskerville Old Face" w:hAnsi="Baskerville Old Face"/>
                <w:i/>
                <w:sz w:val="20"/>
                <w:szCs w:val="20"/>
              </w:rPr>
              <w:t>6-8 weeks</w:t>
            </w:r>
            <w:r w:rsidR="002D6B43" w:rsidRPr="002008DD">
              <w:rPr>
                <w:rFonts w:ascii="Baskerville Old Face" w:hAnsi="Baskerville Old Face"/>
                <w:i/>
                <w:sz w:val="20"/>
                <w:szCs w:val="20"/>
              </w:rPr>
              <w:t xml:space="preserve"> for alterations, depending on level of detail and handwork required. It is best to order </w:t>
            </w:r>
            <w:r w:rsidR="00BC7F02">
              <w:rPr>
                <w:rFonts w:ascii="Baskerville Old Face" w:hAnsi="Baskerville Old Face"/>
                <w:i/>
                <w:sz w:val="20"/>
                <w:szCs w:val="20"/>
              </w:rPr>
              <w:t>6-</w:t>
            </w:r>
            <w:r w:rsidR="002D6B43">
              <w:rPr>
                <w:rFonts w:ascii="Baskerville Old Face" w:hAnsi="Baskerville Old Face"/>
                <w:i/>
                <w:sz w:val="20"/>
                <w:szCs w:val="20"/>
              </w:rPr>
              <w:t>8</w:t>
            </w:r>
            <w:r w:rsidR="002D6B43" w:rsidRPr="002008DD">
              <w:rPr>
                <w:rFonts w:ascii="Baskerville Old Face" w:hAnsi="Baskerville Old Face"/>
                <w:i/>
                <w:sz w:val="20"/>
                <w:szCs w:val="20"/>
              </w:rPr>
              <w:t xml:space="preserve"> months in advance to allow for manufacturing and shipping delays</w:t>
            </w:r>
            <w:r w:rsidR="00D72BE3">
              <w:rPr>
                <w:rFonts w:ascii="Baskerville Old Face" w:hAnsi="Baskerville Old Face"/>
                <w:i/>
                <w:sz w:val="20"/>
                <w:szCs w:val="20"/>
              </w:rPr>
              <w:t xml:space="preserve"> as well as alterations</w:t>
            </w:r>
            <w:r w:rsidR="002D6B43" w:rsidRPr="002008DD">
              <w:rPr>
                <w:rFonts w:ascii="Baskerville Old Face" w:hAnsi="Baskerville Old Face"/>
                <w:i/>
                <w:sz w:val="20"/>
                <w:szCs w:val="20"/>
              </w:rPr>
              <w:t>.</w:t>
            </w:r>
            <w:r w:rsidR="002D6B43">
              <w:rPr>
                <w:rFonts w:ascii="Baskerville Old Face" w:hAnsi="Baskerville Old Face"/>
                <w:i/>
                <w:sz w:val="20"/>
                <w:szCs w:val="20"/>
              </w:rPr>
              <w:t xml:space="preserve"> </w:t>
            </w:r>
            <w:r w:rsidR="00583220" w:rsidRPr="002008DD">
              <w:rPr>
                <w:rFonts w:ascii="Baskerville Old Face" w:hAnsi="Baskerville Old Face"/>
                <w:i/>
                <w:sz w:val="20"/>
                <w:szCs w:val="20"/>
              </w:rPr>
              <w:t xml:space="preserve">Should you be less than </w:t>
            </w:r>
            <w:r w:rsidR="002D6B43">
              <w:rPr>
                <w:rFonts w:ascii="Baskerville Old Face" w:hAnsi="Baskerville Old Face"/>
                <w:i/>
                <w:sz w:val="20"/>
                <w:szCs w:val="20"/>
              </w:rPr>
              <w:t xml:space="preserve">any of these </w:t>
            </w:r>
            <w:r w:rsidR="00583220" w:rsidRPr="002008DD">
              <w:rPr>
                <w:rFonts w:ascii="Baskerville Old Face" w:hAnsi="Baskerville Old Face"/>
                <w:i/>
                <w:sz w:val="20"/>
                <w:szCs w:val="20"/>
              </w:rPr>
              <w:t xml:space="preserve">please consult with me and your bridal shop </w:t>
            </w:r>
            <w:r w:rsidR="002D6B43">
              <w:rPr>
                <w:rFonts w:ascii="Baskerville Old Face" w:hAnsi="Baskerville Old Face"/>
                <w:i/>
                <w:sz w:val="20"/>
                <w:szCs w:val="20"/>
              </w:rPr>
              <w:t xml:space="preserve">or store </w:t>
            </w:r>
            <w:r w:rsidR="00583220" w:rsidRPr="002008DD">
              <w:rPr>
                <w:rFonts w:ascii="Baskerville Old Face" w:hAnsi="Baskerville Old Face"/>
                <w:i/>
                <w:sz w:val="20"/>
                <w:szCs w:val="20"/>
              </w:rPr>
              <w:t xml:space="preserve">so that you are making a timely decision that </w:t>
            </w:r>
            <w:r w:rsidR="00257AC2" w:rsidRPr="002008DD">
              <w:rPr>
                <w:rFonts w:ascii="Baskerville Old Face" w:hAnsi="Baskerville Old Face"/>
                <w:i/>
                <w:sz w:val="20"/>
                <w:szCs w:val="20"/>
              </w:rPr>
              <w:t>will not</w:t>
            </w:r>
            <w:r w:rsidR="00583220" w:rsidRPr="002008DD">
              <w:rPr>
                <w:rFonts w:ascii="Baskerville Old Face" w:hAnsi="Baskerville Old Face"/>
                <w:i/>
                <w:sz w:val="20"/>
                <w:szCs w:val="20"/>
              </w:rPr>
              <w:t xml:space="preserve"> bust your budget or </w:t>
            </w:r>
            <w:r w:rsidR="00A14262" w:rsidRPr="002008DD">
              <w:rPr>
                <w:rFonts w:ascii="Baskerville Old Face" w:hAnsi="Baskerville Old Face"/>
                <w:i/>
                <w:sz w:val="20"/>
                <w:szCs w:val="20"/>
              </w:rPr>
              <w:t xml:space="preserve">consider </w:t>
            </w:r>
            <w:r w:rsidR="00583220" w:rsidRPr="002008DD">
              <w:rPr>
                <w:rFonts w:ascii="Baskerville Old Face" w:hAnsi="Baskerville Old Face"/>
                <w:i/>
                <w:sz w:val="20"/>
                <w:szCs w:val="20"/>
              </w:rPr>
              <w:t>purchas</w:t>
            </w:r>
            <w:r w:rsidR="00A14262" w:rsidRPr="002008DD">
              <w:rPr>
                <w:rFonts w:ascii="Baskerville Old Face" w:hAnsi="Baskerville Old Face"/>
                <w:i/>
                <w:sz w:val="20"/>
                <w:szCs w:val="20"/>
              </w:rPr>
              <w:t>ing</w:t>
            </w:r>
            <w:r w:rsidR="00583220" w:rsidRPr="002008DD">
              <w:rPr>
                <w:rFonts w:ascii="Baskerville Old Face" w:hAnsi="Baskerville Old Face"/>
                <w:i/>
                <w:sz w:val="20"/>
                <w:szCs w:val="20"/>
              </w:rPr>
              <w:t xml:space="preserve"> off the rack.</w:t>
            </w:r>
            <w:r>
              <w:rPr>
                <w:rFonts w:ascii="Baskerville Old Face" w:hAnsi="Baskerville Old Face"/>
                <w:i/>
                <w:sz w:val="20"/>
                <w:szCs w:val="20"/>
              </w:rPr>
              <w:t xml:space="preserve"> </w:t>
            </w:r>
          </w:p>
        </w:tc>
      </w:tr>
      <w:tr w:rsidR="00114772" w14:paraId="655ED943" w14:textId="77777777" w:rsidTr="00CA1FDC">
        <w:trPr>
          <w:trHeight w:val="382"/>
        </w:trPr>
        <w:tc>
          <w:tcPr>
            <w:tcW w:w="11736" w:type="dxa"/>
            <w:gridSpan w:val="3"/>
            <w:shd w:val="clear" w:color="auto" w:fill="DEEAF6" w:themeFill="accent5" w:themeFillTint="33"/>
          </w:tcPr>
          <w:p w14:paraId="5C35CA5B" w14:textId="4C8E1A34" w:rsidR="00114772" w:rsidRPr="00966293" w:rsidRDefault="00114772" w:rsidP="00A36528">
            <w:pPr>
              <w:jc w:val="center"/>
              <w:rPr>
                <w:rFonts w:ascii="Baskerville Old Face" w:hAnsi="Baskerville Old Face"/>
                <w:b/>
              </w:rPr>
            </w:pPr>
            <w:r w:rsidRPr="00966293">
              <w:rPr>
                <w:rFonts w:ascii="Baskerville Old Face" w:hAnsi="Baskerville Old Face"/>
                <w:b/>
              </w:rPr>
              <w:t xml:space="preserve">Appointments are </w:t>
            </w:r>
            <w:r w:rsidR="00980027" w:rsidRPr="00966293">
              <w:rPr>
                <w:rFonts w:ascii="Baskerville Old Face" w:hAnsi="Baskerville Old Face"/>
                <w:b/>
              </w:rPr>
              <w:t>offered on</w:t>
            </w:r>
            <w:r w:rsidRPr="00966293">
              <w:rPr>
                <w:rFonts w:ascii="Baskerville Old Face" w:hAnsi="Baskerville Old Face"/>
                <w:b/>
              </w:rPr>
              <w:t xml:space="preserve"> </w:t>
            </w:r>
            <w:r w:rsidR="00BC7F02" w:rsidRPr="00966293">
              <w:rPr>
                <w:rFonts w:ascii="Baskerville Old Face" w:hAnsi="Baskerville Old Face"/>
                <w:b/>
              </w:rPr>
              <w:t>Thursdays</w:t>
            </w:r>
            <w:r w:rsidRPr="00966293">
              <w:rPr>
                <w:rFonts w:ascii="Baskerville Old Face" w:hAnsi="Baskerville Old Face"/>
                <w:b/>
              </w:rPr>
              <w:t xml:space="preserve"> and Saturdays.</w:t>
            </w:r>
          </w:p>
          <w:p w14:paraId="4B145071" w14:textId="5C30FD1F" w:rsidR="00114772" w:rsidRPr="00AB4EE6" w:rsidRDefault="002D6B43" w:rsidP="001C6CE4">
            <w:pPr>
              <w:jc w:val="center"/>
              <w:rPr>
                <w:rFonts w:ascii="Baskerville Old Face" w:hAnsi="Baskerville Old Face"/>
                <w:i/>
                <w:sz w:val="24"/>
                <w:szCs w:val="24"/>
              </w:rPr>
            </w:pPr>
            <w:r w:rsidRPr="00966293">
              <w:rPr>
                <w:rFonts w:ascii="Baskerville Old Face" w:hAnsi="Baskerville Old Face"/>
                <w:i/>
                <w:u w:val="single"/>
              </w:rPr>
              <w:t xml:space="preserve"> </w:t>
            </w:r>
            <w:r w:rsidRPr="00966293">
              <w:rPr>
                <w:rFonts w:ascii="Baskerville Old Face" w:hAnsi="Baskerville Old Face"/>
                <w:b/>
                <w:bCs/>
                <w:i/>
                <w:u w:val="single"/>
              </w:rPr>
              <w:t>BRIDES:</w:t>
            </w:r>
            <w:r w:rsidRPr="00966293">
              <w:rPr>
                <w:rFonts w:ascii="Baskerville Old Face" w:hAnsi="Baskerville Old Face"/>
                <w:i/>
                <w:u w:val="single"/>
              </w:rPr>
              <w:t xml:space="preserve"> </w:t>
            </w:r>
            <w:r w:rsidR="00114772" w:rsidRPr="00966293">
              <w:rPr>
                <w:rFonts w:ascii="Baskerville Old Face" w:hAnsi="Baskerville Old Face"/>
                <w:i/>
                <w:u w:val="single"/>
              </w:rPr>
              <w:t xml:space="preserve">The </w:t>
            </w:r>
            <w:r w:rsidR="00C51081" w:rsidRPr="00966293">
              <w:rPr>
                <w:rFonts w:ascii="Baskerville Old Face" w:hAnsi="Baskerville Old Face"/>
                <w:i/>
                <w:u w:val="single"/>
              </w:rPr>
              <w:t>service is “</w:t>
            </w:r>
            <w:r w:rsidR="00966293">
              <w:rPr>
                <w:rFonts w:ascii="Baskerville Old Face" w:hAnsi="Baskerville Old Face"/>
                <w:i/>
                <w:u w:val="single"/>
              </w:rPr>
              <w:t>WEDDING GOWN ALTERATIONS</w:t>
            </w:r>
            <w:r w:rsidR="00257AC2" w:rsidRPr="00966293">
              <w:rPr>
                <w:rFonts w:ascii="Baskerville Old Face" w:hAnsi="Baskerville Old Face"/>
                <w:i/>
                <w:u w:val="single"/>
              </w:rPr>
              <w:t>” and then select for the YEAR you are getting married.</w:t>
            </w:r>
            <w:r w:rsidR="00257AC2" w:rsidRPr="00966293">
              <w:rPr>
                <w:rFonts w:ascii="Baskerville Old Face" w:hAnsi="Baskerville Old Face"/>
                <w:i/>
              </w:rPr>
              <w:t xml:space="preserve">  </w:t>
            </w:r>
            <w:r w:rsidR="00257AC2" w:rsidRPr="00810F9C">
              <w:rPr>
                <w:rFonts w:ascii="Baskerville Old Face" w:hAnsi="Baskerville Old Face"/>
                <w:i/>
                <w:sz w:val="20"/>
                <w:szCs w:val="20"/>
              </w:rPr>
              <w:t>This appointment</w:t>
            </w:r>
            <w:r w:rsidR="00257AC2" w:rsidRPr="00810F9C">
              <w:rPr>
                <w:rFonts w:ascii="Baskerville Old Face" w:hAnsi="Baskerville Old Face"/>
                <w:i/>
                <w:sz w:val="20"/>
                <w:szCs w:val="20"/>
                <w:u w:val="single"/>
              </w:rPr>
              <w:t xml:space="preserve"> </w:t>
            </w:r>
            <w:r w:rsidR="00114772" w:rsidRPr="00810F9C">
              <w:rPr>
                <w:rFonts w:ascii="Baskerville Old Face" w:hAnsi="Baskerville Old Face"/>
                <w:i/>
                <w:sz w:val="20"/>
                <w:szCs w:val="20"/>
              </w:rPr>
              <w:t xml:space="preserve">is </w:t>
            </w:r>
            <w:r w:rsidR="00114772" w:rsidRPr="00810F9C">
              <w:rPr>
                <w:rFonts w:ascii="Baskerville Old Face" w:hAnsi="Baskerville Old Face"/>
                <w:b/>
                <w:i/>
                <w:sz w:val="20"/>
                <w:szCs w:val="20"/>
              </w:rPr>
              <w:t>90 minutes</w:t>
            </w:r>
            <w:r w:rsidR="00114772" w:rsidRPr="00810F9C">
              <w:rPr>
                <w:rFonts w:ascii="Baskerville Old Face" w:hAnsi="Baskerville Old Face"/>
                <w:i/>
                <w:sz w:val="20"/>
                <w:szCs w:val="20"/>
              </w:rPr>
              <w:t xml:space="preserve"> </w:t>
            </w:r>
            <w:r w:rsidR="00354ADF" w:rsidRPr="00810F9C">
              <w:rPr>
                <w:rFonts w:ascii="Baskerville Old Face" w:hAnsi="Baskerville Old Face"/>
                <w:i/>
                <w:sz w:val="20"/>
                <w:szCs w:val="20"/>
              </w:rPr>
              <w:t>long,</w:t>
            </w:r>
            <w:r w:rsidR="00114772" w:rsidRPr="00810F9C">
              <w:rPr>
                <w:rFonts w:ascii="Baskerville Old Face" w:hAnsi="Baskerville Old Face"/>
                <w:i/>
                <w:sz w:val="20"/>
                <w:szCs w:val="20"/>
              </w:rPr>
              <w:t xml:space="preserve"> which allows for approximately 60 minutes in your dress going over fit and bustle ideas and 15-</w:t>
            </w:r>
            <w:r w:rsidR="00966293" w:rsidRPr="00810F9C">
              <w:rPr>
                <w:rFonts w:ascii="Baskerville Old Face" w:hAnsi="Baskerville Old Face"/>
                <w:i/>
                <w:sz w:val="20"/>
                <w:szCs w:val="20"/>
              </w:rPr>
              <w:t>20</w:t>
            </w:r>
            <w:r w:rsidR="00114772" w:rsidRPr="00810F9C">
              <w:rPr>
                <w:rFonts w:ascii="Baskerville Old Face" w:hAnsi="Baskerville Old Face"/>
                <w:i/>
                <w:sz w:val="20"/>
                <w:szCs w:val="20"/>
              </w:rPr>
              <w:t xml:space="preserve"> minutes setting up fittings and collecting a deposit.</w:t>
            </w:r>
            <w:r w:rsidR="00966293" w:rsidRPr="00810F9C">
              <w:rPr>
                <w:rFonts w:ascii="Baskerville Old Face" w:hAnsi="Baskerville Old Face"/>
                <w:i/>
                <w:sz w:val="20"/>
                <w:szCs w:val="20"/>
              </w:rPr>
              <w:t xml:space="preserve"> All other appointment durations are as posted.</w:t>
            </w:r>
          </w:p>
        </w:tc>
      </w:tr>
      <w:tr w:rsidR="00114772" w14:paraId="11E0AF4A" w14:textId="77777777" w:rsidTr="00CA1FDC">
        <w:trPr>
          <w:trHeight w:val="382"/>
        </w:trPr>
        <w:tc>
          <w:tcPr>
            <w:tcW w:w="11736" w:type="dxa"/>
            <w:gridSpan w:val="3"/>
          </w:tcPr>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257AC2" w14:paraId="23742DFA" w14:textId="77777777" w:rsidTr="00F20373">
              <w:trPr>
                <w:trHeight w:val="279"/>
              </w:trPr>
              <w:tc>
                <w:tcPr>
                  <w:tcW w:w="11520" w:type="dxa"/>
                </w:tcPr>
                <w:p w14:paraId="616CBBF9" w14:textId="69CE78C1" w:rsidR="00257AC2" w:rsidRPr="00DC6458" w:rsidRDefault="00F24EFF" w:rsidP="00CD24FA">
                  <w:pPr>
                    <w:rPr>
                      <w:rFonts w:ascii="Baskerville Old Face" w:hAnsi="Baskerville Old Face"/>
                      <w:b/>
                      <w:i/>
                      <w:sz w:val="20"/>
                      <w:szCs w:val="20"/>
                    </w:rPr>
                  </w:pPr>
                  <w:r w:rsidRPr="000E06D0">
                    <w:rPr>
                      <w:rFonts w:ascii="Baskerville Old Face" w:hAnsi="Baskerville Old Face"/>
                      <w:b/>
                      <w:bCs/>
                      <w:i/>
                      <w:sz w:val="24"/>
                      <w:szCs w:val="24"/>
                    </w:rPr>
                    <w:t>Bridal Party:</w:t>
                  </w:r>
                  <w:r w:rsidR="00D72BE3">
                    <w:rPr>
                      <w:rFonts w:ascii="Baskerville Old Face" w:hAnsi="Baskerville Old Face"/>
                      <w:b/>
                      <w:bCs/>
                      <w:i/>
                      <w:sz w:val="24"/>
                      <w:szCs w:val="24"/>
                    </w:rPr>
                    <w:t xml:space="preserve"> </w:t>
                  </w:r>
                  <w:r w:rsidR="00257AC2" w:rsidRPr="00810F9C">
                    <w:rPr>
                      <w:rFonts w:ascii="Baskerville Old Face" w:hAnsi="Baskerville Old Face"/>
                      <w:b/>
                      <w:bCs/>
                      <w:i/>
                      <w:sz w:val="20"/>
                      <w:szCs w:val="20"/>
                    </w:rPr>
                    <w:t>*</w:t>
                  </w:r>
                  <w:r w:rsidR="0052376F" w:rsidRPr="00810F9C">
                    <w:rPr>
                      <w:rFonts w:ascii="Baskerville Old Face" w:hAnsi="Baskerville Old Face"/>
                      <w:i/>
                      <w:sz w:val="20"/>
                      <w:szCs w:val="20"/>
                    </w:rPr>
                    <w:t>M</w:t>
                  </w:r>
                  <w:r w:rsidR="00257AC2" w:rsidRPr="00810F9C">
                    <w:rPr>
                      <w:rFonts w:ascii="Baskerville Old Face" w:hAnsi="Baskerville Old Face"/>
                      <w:i/>
                      <w:sz w:val="20"/>
                      <w:szCs w:val="20"/>
                    </w:rPr>
                    <w:t>ust schedule under”</w:t>
                  </w:r>
                  <w:r w:rsidR="00257AC2" w:rsidRPr="00810F9C">
                    <w:rPr>
                      <w:rFonts w:ascii="Baskerville Old Face" w:hAnsi="Baskerville Old Face"/>
                      <w:b/>
                      <w:i/>
                      <w:sz w:val="20"/>
                      <w:szCs w:val="20"/>
                    </w:rPr>
                    <w:t xml:space="preserve"> Reservations</w:t>
                  </w:r>
                  <w:r w:rsidR="00A36528" w:rsidRPr="00810F9C">
                    <w:rPr>
                      <w:rFonts w:ascii="Baskerville Old Face" w:hAnsi="Baskerville Old Face"/>
                      <w:b/>
                      <w:i/>
                      <w:sz w:val="20"/>
                      <w:szCs w:val="20"/>
                    </w:rPr>
                    <w:t xml:space="preserve"> -</w:t>
                  </w:r>
                  <w:r w:rsidR="00257AC2" w:rsidRPr="00810F9C">
                    <w:rPr>
                      <w:rFonts w:ascii="Baskerville Old Face" w:hAnsi="Baskerville Old Face"/>
                      <w:b/>
                      <w:i/>
                      <w:sz w:val="20"/>
                      <w:szCs w:val="20"/>
                    </w:rPr>
                    <w:t>Bridal Party</w:t>
                  </w:r>
                  <w:r w:rsidR="00344DC9" w:rsidRPr="00810F9C">
                    <w:rPr>
                      <w:rFonts w:ascii="Baskerville Old Face" w:hAnsi="Baskerville Old Face"/>
                      <w:b/>
                      <w:i/>
                      <w:sz w:val="20"/>
                      <w:szCs w:val="20"/>
                    </w:rPr>
                    <w:t>/Other Formal</w:t>
                  </w:r>
                  <w:r w:rsidR="00257AC2" w:rsidRPr="00810F9C">
                    <w:rPr>
                      <w:rFonts w:ascii="Baskerville Old Face" w:hAnsi="Baskerville Old Face"/>
                      <w:b/>
                      <w:i/>
                      <w:sz w:val="20"/>
                      <w:szCs w:val="20"/>
                    </w:rPr>
                    <w:t>”</w:t>
                  </w:r>
                  <w:r w:rsidR="00257AC2" w:rsidRPr="00810F9C">
                    <w:rPr>
                      <w:rFonts w:ascii="Baskerville Old Face" w:hAnsi="Baskerville Old Face"/>
                      <w:i/>
                      <w:sz w:val="20"/>
                      <w:szCs w:val="20"/>
                    </w:rPr>
                    <w:t xml:space="preserve"> a minimum of </w:t>
                  </w:r>
                  <w:r w:rsidR="00F20373">
                    <w:rPr>
                      <w:rFonts w:ascii="Baskerville Old Face" w:hAnsi="Baskerville Old Face"/>
                      <w:i/>
                      <w:sz w:val="20"/>
                      <w:szCs w:val="20"/>
                    </w:rPr>
                    <w:t>6-</w:t>
                  </w:r>
                  <w:r w:rsidR="00257AC2" w:rsidRPr="00810F9C">
                    <w:rPr>
                      <w:rFonts w:ascii="Baskerville Old Face" w:hAnsi="Baskerville Old Face"/>
                      <w:i/>
                      <w:sz w:val="20"/>
                      <w:szCs w:val="20"/>
                    </w:rPr>
                    <w:t>8 weeks prior to your wedding date</w:t>
                  </w:r>
                  <w:r w:rsidR="00F20373">
                    <w:rPr>
                      <w:rFonts w:ascii="Baskerville Old Face" w:hAnsi="Baskerville Old Face"/>
                      <w:i/>
                      <w:sz w:val="20"/>
                      <w:szCs w:val="20"/>
                    </w:rPr>
                    <w:t>.</w:t>
                  </w:r>
                  <w:r w:rsidR="009221FC">
                    <w:rPr>
                      <w:rFonts w:ascii="Baskerville Old Face" w:hAnsi="Baskerville Old Face"/>
                      <w:i/>
                      <w:sz w:val="20"/>
                      <w:szCs w:val="20"/>
                    </w:rPr>
                    <w:t xml:space="preserve"> A discount is offered for </w:t>
                  </w:r>
                  <w:r w:rsidR="00AD3036">
                    <w:rPr>
                      <w:rFonts w:ascii="Baskerville Old Face" w:hAnsi="Baskerville Old Face"/>
                      <w:i/>
                      <w:sz w:val="20"/>
                      <w:szCs w:val="20"/>
                    </w:rPr>
                    <w:t>bridal party, if the bride is having her alterations done by me. Certain restrictions apply</w:t>
                  </w:r>
                  <w:r w:rsidR="00A50A32">
                    <w:rPr>
                      <w:rFonts w:ascii="Baskerville Old Face" w:hAnsi="Baskerville Old Face"/>
                      <w:i/>
                      <w:sz w:val="20"/>
                      <w:szCs w:val="20"/>
                    </w:rPr>
                    <w:t xml:space="preserve"> please ask for details.</w:t>
                  </w:r>
                </w:p>
              </w:tc>
            </w:tr>
            <w:tr w:rsidR="00257AC2" w14:paraId="2247AF5F" w14:textId="77777777" w:rsidTr="00810F9C">
              <w:trPr>
                <w:trHeight w:val="247"/>
              </w:trPr>
              <w:tc>
                <w:tcPr>
                  <w:tcW w:w="11520" w:type="dxa"/>
                </w:tcPr>
                <w:p w14:paraId="3B14A697" w14:textId="42E4AB74" w:rsidR="00257AC2" w:rsidRPr="000B7354" w:rsidRDefault="003D3B2E" w:rsidP="003D3B2E">
                  <w:pPr>
                    <w:jc w:val="center"/>
                    <w:rPr>
                      <w:rFonts w:ascii="Baskerville Old Face" w:hAnsi="Baskerville Old Face"/>
                      <w:b/>
                      <w:sz w:val="24"/>
                      <w:szCs w:val="24"/>
                    </w:rPr>
                  </w:pPr>
                  <w:r w:rsidRPr="000B7354">
                    <w:rPr>
                      <w:rFonts w:ascii="Baskerville Old Face" w:hAnsi="Baskerville Old Face"/>
                      <w:b/>
                      <w:sz w:val="24"/>
                      <w:szCs w:val="24"/>
                    </w:rPr>
                    <w:t xml:space="preserve">Please </w:t>
                  </w:r>
                  <w:r w:rsidR="00646F7C" w:rsidRPr="000B7354">
                    <w:rPr>
                      <w:rFonts w:ascii="Baskerville Old Face" w:hAnsi="Baskerville Old Face"/>
                      <w:b/>
                      <w:sz w:val="24"/>
                      <w:szCs w:val="24"/>
                    </w:rPr>
                    <w:t>note</w:t>
                  </w:r>
                  <w:r w:rsidR="00646F7C">
                    <w:rPr>
                      <w:rFonts w:ascii="Baskerville Old Face" w:hAnsi="Baskerville Old Face"/>
                      <w:b/>
                      <w:sz w:val="24"/>
                      <w:szCs w:val="24"/>
                    </w:rPr>
                    <w:t>: R</w:t>
                  </w:r>
                  <w:r w:rsidRPr="000B7354">
                    <w:rPr>
                      <w:rFonts w:ascii="Baskerville Old Face" w:hAnsi="Baskerville Old Face"/>
                      <w:b/>
                      <w:sz w:val="24"/>
                      <w:szCs w:val="24"/>
                    </w:rPr>
                    <w:t>eview contract on website as well for additional policies and procedures.</w:t>
                  </w:r>
                </w:p>
              </w:tc>
            </w:tr>
            <w:tr w:rsidR="00FC4D9F" w14:paraId="11C4B9F1" w14:textId="77777777" w:rsidTr="00810F9C">
              <w:trPr>
                <w:trHeight w:val="247"/>
              </w:trPr>
              <w:tc>
                <w:tcPr>
                  <w:tcW w:w="11520" w:type="dxa"/>
                </w:tcPr>
                <w:p w14:paraId="1F1C0A52" w14:textId="1CB4785E" w:rsidR="00FC4D9F" w:rsidRPr="00FC4D9F" w:rsidRDefault="00FC4D9F" w:rsidP="00FC4D9F">
                  <w:pPr>
                    <w:shd w:val="clear" w:color="auto" w:fill="FFFFCC"/>
                    <w:rPr>
                      <w:rFonts w:ascii="Baskerville Old Face" w:hAnsi="Baskerville Old Face"/>
                      <w:sz w:val="20"/>
                      <w:szCs w:val="20"/>
                    </w:rPr>
                  </w:pPr>
                  <w:r w:rsidRPr="00966293">
                    <w:rPr>
                      <w:rFonts w:ascii="Baskerville Old Face" w:hAnsi="Baskerville Old Face"/>
                      <w:sz w:val="20"/>
                      <w:szCs w:val="20"/>
                    </w:rPr>
                    <w:t xml:space="preserve">As part of the reservation process, I understand there is a </w:t>
                  </w:r>
                  <w:r w:rsidRPr="00966293">
                    <w:rPr>
                      <w:rFonts w:ascii="Baskerville Old Face" w:hAnsi="Baskerville Old Face"/>
                      <w:b/>
                      <w:sz w:val="20"/>
                      <w:szCs w:val="20"/>
                    </w:rPr>
                    <w:t>$</w:t>
                  </w:r>
                  <w:r>
                    <w:rPr>
                      <w:rFonts w:ascii="Baskerville Old Face" w:hAnsi="Baskerville Old Face"/>
                      <w:b/>
                      <w:sz w:val="20"/>
                      <w:szCs w:val="20"/>
                    </w:rPr>
                    <w:t>100.00</w:t>
                  </w:r>
                  <w:r w:rsidRPr="00966293">
                    <w:rPr>
                      <w:rFonts w:ascii="Baskerville Old Face" w:hAnsi="Baskerville Old Face"/>
                      <w:b/>
                      <w:sz w:val="20"/>
                      <w:szCs w:val="20"/>
                    </w:rPr>
                    <w:t>* non-refundable fee for Bridal Consultations and $25.00* non-refundable fee for all other services</w:t>
                  </w:r>
                  <w:r>
                    <w:rPr>
                      <w:rFonts w:ascii="Baskerville Old Face" w:hAnsi="Baskerville Old Face"/>
                      <w:b/>
                      <w:sz w:val="20"/>
                      <w:szCs w:val="20"/>
                    </w:rPr>
                    <w:t xml:space="preserve"> except 15 minutes reservations are $10.00*</w:t>
                  </w:r>
                  <w:r w:rsidRPr="00966293">
                    <w:rPr>
                      <w:rFonts w:ascii="Baskerville Old Face" w:hAnsi="Baskerville Old Face"/>
                      <w:b/>
                      <w:sz w:val="20"/>
                      <w:szCs w:val="20"/>
                    </w:rPr>
                    <w:t>.</w:t>
                  </w:r>
                  <w:r w:rsidRPr="00966293">
                    <w:rPr>
                      <w:rFonts w:ascii="Baskerville Old Face" w:hAnsi="Baskerville Old Face"/>
                      <w:sz w:val="20"/>
                      <w:szCs w:val="20"/>
                    </w:rPr>
                    <w:t xml:space="preserve"> This fee will be credited toward</w:t>
                  </w:r>
                  <w:r>
                    <w:rPr>
                      <w:rFonts w:ascii="Baskerville Old Face" w:hAnsi="Baskerville Old Face"/>
                      <w:sz w:val="20"/>
                      <w:szCs w:val="20"/>
                    </w:rPr>
                    <w:t>s the deposit when the appointment is kept as originally scheduled.</w:t>
                  </w:r>
                  <w:r w:rsidRPr="00966293">
                    <w:rPr>
                      <w:rFonts w:ascii="Baskerville Old Face" w:hAnsi="Baskerville Old Face"/>
                      <w:sz w:val="20"/>
                      <w:szCs w:val="20"/>
                    </w:rPr>
                    <w:t xml:space="preserve"> It is understood that for any reason</w:t>
                  </w:r>
                  <w:r w:rsidRPr="00966293">
                    <w:rPr>
                      <w:rFonts w:ascii="Baskerville Old Face" w:hAnsi="Baskerville Old Face"/>
                      <w:b/>
                      <w:sz w:val="20"/>
                      <w:szCs w:val="20"/>
                    </w:rPr>
                    <w:t xml:space="preserve"> </w:t>
                  </w:r>
                  <w:r w:rsidRPr="00966293">
                    <w:rPr>
                      <w:rFonts w:ascii="Baskerville Old Face" w:hAnsi="Baskerville Old Face"/>
                      <w:i/>
                      <w:sz w:val="20"/>
                      <w:szCs w:val="20"/>
                    </w:rPr>
                    <w:t>(some but not limited to…wedding/event cancelled, dress does not need alterations, decided on a different seamstress,</w:t>
                  </w:r>
                  <w:r>
                    <w:rPr>
                      <w:rFonts w:ascii="Baskerville Old Face" w:hAnsi="Baskerville Old Face"/>
                      <w:i/>
                      <w:sz w:val="20"/>
                      <w:szCs w:val="20"/>
                    </w:rPr>
                    <w:t xml:space="preserve"> conflict, dress delay,</w:t>
                  </w:r>
                  <w:r w:rsidRPr="00966293">
                    <w:rPr>
                      <w:rFonts w:ascii="Baskerville Old Face" w:hAnsi="Baskerville Old Face"/>
                      <w:i/>
                      <w:sz w:val="20"/>
                      <w:szCs w:val="20"/>
                    </w:rPr>
                    <w:t xml:space="preserve"> etc.)</w:t>
                  </w:r>
                  <w:r w:rsidRPr="00966293">
                    <w:rPr>
                      <w:rFonts w:ascii="Baskerville Old Face" w:hAnsi="Baskerville Old Face"/>
                      <w:b/>
                      <w:sz w:val="20"/>
                      <w:szCs w:val="20"/>
                    </w:rPr>
                    <w:t xml:space="preserve"> this fee will not be refunded and is not transferable. </w:t>
                  </w:r>
                  <w:r w:rsidRPr="00966293">
                    <w:rPr>
                      <w:rFonts w:ascii="Baskerville Old Face" w:hAnsi="Baskerville Old Face"/>
                      <w:sz w:val="20"/>
                      <w:szCs w:val="20"/>
                    </w:rPr>
                    <w:t xml:space="preserve">In scheduling of your appointment, you will need to select a date between </w:t>
                  </w:r>
                  <w:r>
                    <w:rPr>
                      <w:rFonts w:ascii="Baskerville Old Face" w:hAnsi="Baskerville Old Face"/>
                      <w:sz w:val="20"/>
                      <w:szCs w:val="20"/>
                    </w:rPr>
                    <w:t>4</w:t>
                  </w:r>
                  <w:r w:rsidRPr="00966293">
                    <w:rPr>
                      <w:rFonts w:ascii="Baskerville Old Face" w:hAnsi="Baskerville Old Face"/>
                      <w:sz w:val="20"/>
                      <w:szCs w:val="20"/>
                    </w:rPr>
                    <w:t xml:space="preserve"> – 6 months prior to your wedding date for brides and 2-3 months </w:t>
                  </w:r>
                  <w:r>
                    <w:rPr>
                      <w:rFonts w:ascii="Baskerville Old Face" w:hAnsi="Baskerville Old Face"/>
                      <w:sz w:val="20"/>
                      <w:szCs w:val="20"/>
                    </w:rPr>
                    <w:t xml:space="preserve">prior </w:t>
                  </w:r>
                  <w:r w:rsidRPr="00966293">
                    <w:rPr>
                      <w:rFonts w:ascii="Baskerville Old Face" w:hAnsi="Baskerville Old Face"/>
                      <w:sz w:val="20"/>
                      <w:szCs w:val="20"/>
                    </w:rPr>
                    <w:t xml:space="preserve">for bridal party and other formal. </w:t>
                  </w:r>
                  <w:r>
                    <w:rPr>
                      <w:rFonts w:ascii="Baskerville Old Face" w:hAnsi="Baskerville Old Face"/>
                      <w:sz w:val="20"/>
                      <w:szCs w:val="20"/>
                    </w:rPr>
                    <w:t xml:space="preserve">It is not recommended for brides to book greater than 6 months or bridal party/other formal to book greater than 4 months prior to need date to avoid needing a re-fit appointment. Re-fits and additional appointments are $25/30 minutes and do not go towards the cost of alterations. </w:t>
                  </w:r>
                  <w:r w:rsidRPr="00966293">
                    <w:rPr>
                      <w:rFonts w:ascii="Baskerville Old Face" w:hAnsi="Baskerville Old Face"/>
                      <w:sz w:val="20"/>
                      <w:szCs w:val="20"/>
                    </w:rPr>
                    <w:t xml:space="preserve">Upon booking through the scheduler, you will be re-directed to PayPal to collect payment and then back to confirm and submit booking.  </w:t>
                  </w:r>
                  <w:r w:rsidRPr="00966293">
                    <w:rPr>
                      <w:rFonts w:ascii="Baskerville Old Face" w:hAnsi="Baskerville Old Face"/>
                      <w:sz w:val="20"/>
                      <w:szCs w:val="20"/>
                      <w:u w:val="single"/>
                    </w:rPr>
                    <w:t>No other form of payment will be accepted.</w:t>
                  </w:r>
                  <w:r w:rsidRPr="00966293">
                    <w:rPr>
                      <w:rFonts w:ascii="Baskerville Old Face" w:hAnsi="Baskerville Old Face"/>
                      <w:sz w:val="20"/>
                      <w:szCs w:val="20"/>
                    </w:rPr>
                    <w:t xml:space="preserve"> After receipt of the payment, an appointment confirmation will be sent and reminders leading up to the appointment. Reschedules for </w:t>
                  </w:r>
                  <w:r>
                    <w:rPr>
                      <w:rFonts w:ascii="Baskerville Old Face" w:hAnsi="Baskerville Old Face"/>
                      <w:sz w:val="20"/>
                      <w:szCs w:val="20"/>
                    </w:rPr>
                    <w:t xml:space="preserve">any reason </w:t>
                  </w:r>
                  <w:r w:rsidRPr="00354ADF">
                    <w:rPr>
                      <w:rFonts w:ascii="Baskerville Old Face" w:hAnsi="Baskerville Old Face"/>
                      <w:i/>
                      <w:iCs/>
                      <w:sz w:val="20"/>
                      <w:szCs w:val="20"/>
                    </w:rPr>
                    <w:t>(delays in garment, conflict, illness, etc.)</w:t>
                  </w:r>
                  <w:r w:rsidRPr="00966293">
                    <w:rPr>
                      <w:rFonts w:ascii="Baskerville Old Face" w:hAnsi="Baskerville Old Face"/>
                      <w:sz w:val="20"/>
                      <w:szCs w:val="20"/>
                    </w:rPr>
                    <w:t xml:space="preserve"> will be $25.00 for each type of garment</w:t>
                  </w:r>
                  <w:r>
                    <w:rPr>
                      <w:rFonts w:ascii="Baskerville Old Face" w:hAnsi="Baskerville Old Face"/>
                      <w:sz w:val="20"/>
                      <w:szCs w:val="20"/>
                    </w:rPr>
                    <w:t xml:space="preserve"> and maybe a shorter appointment to accommodate the delay. I will not cancel any reservation for those who have a garment coming in late but will require the rush fee as noted on the website and availability may be limited. Your understanding is appreciated.</w:t>
                  </w:r>
                </w:p>
              </w:tc>
            </w:tr>
            <w:tr w:rsidR="008B0FE8" w14:paraId="3D829836" w14:textId="77777777" w:rsidTr="00810F9C">
              <w:trPr>
                <w:trHeight w:val="247"/>
              </w:trPr>
              <w:tc>
                <w:tcPr>
                  <w:tcW w:w="11520" w:type="dxa"/>
                </w:tcPr>
                <w:p w14:paraId="5D5914DF" w14:textId="4CE4B6E3" w:rsidR="008B0FE8" w:rsidRPr="001F3F83" w:rsidRDefault="008B0FE8" w:rsidP="00FC4D9F">
                  <w:pPr>
                    <w:shd w:val="clear" w:color="auto" w:fill="FFFFCC"/>
                    <w:rPr>
                      <w:rFonts w:ascii="Baskerville Old Face" w:hAnsi="Baskerville Old Face"/>
                      <w:sz w:val="20"/>
                      <w:szCs w:val="20"/>
                    </w:rPr>
                  </w:pPr>
                  <w:r w:rsidRPr="001F3F83">
                    <w:rPr>
                      <w:rFonts w:ascii="Baskerville Old Face" w:hAnsi="Baskerville Old Face"/>
                      <w:b/>
                    </w:rPr>
                    <w:t xml:space="preserve">*************ALL RESERVATIONS ARE DONE THROUGH ON-LINE SCHEDULING </w:t>
                  </w:r>
                  <w:proofErr w:type="gramStart"/>
                  <w:r w:rsidRPr="001F3F83">
                    <w:rPr>
                      <w:rFonts w:ascii="Baskerville Old Face" w:hAnsi="Baskerville Old Face"/>
                      <w:b/>
                    </w:rPr>
                    <w:t>ONLY!</w:t>
                  </w:r>
                  <w:r w:rsidRPr="001F3F83">
                    <w:rPr>
                      <w:rFonts w:ascii="Baskerville Old Face" w:hAnsi="Baskerville Old Face"/>
                      <w:b/>
                    </w:rPr>
                    <w:t>*</w:t>
                  </w:r>
                  <w:proofErr w:type="gramEnd"/>
                  <w:r w:rsidRPr="001F3F83">
                    <w:rPr>
                      <w:rFonts w:ascii="Baskerville Old Face" w:hAnsi="Baskerville Old Face"/>
                      <w:b/>
                    </w:rPr>
                    <w:t>******************</w:t>
                  </w:r>
                </w:p>
              </w:tc>
            </w:tr>
            <w:tr w:rsidR="008B0FE8" w14:paraId="2C6E716D" w14:textId="77777777" w:rsidTr="0003751A">
              <w:trPr>
                <w:trHeight w:val="247"/>
              </w:trPr>
              <w:tc>
                <w:tcPr>
                  <w:tcW w:w="11520" w:type="dxa"/>
                  <w:shd w:val="clear" w:color="auto" w:fill="D9E2F3" w:themeFill="accent1" w:themeFillTint="33"/>
                </w:tcPr>
                <w:p w14:paraId="2B63BDA0" w14:textId="5E2302F0" w:rsidR="008B0FE8" w:rsidRPr="00966293" w:rsidRDefault="0003751A" w:rsidP="0003751A">
                  <w:pPr>
                    <w:rPr>
                      <w:rFonts w:ascii="Baskerville Old Face" w:hAnsi="Baskerville Old Face"/>
                      <w:sz w:val="20"/>
                      <w:szCs w:val="20"/>
                    </w:rPr>
                  </w:pPr>
                  <w:r>
                    <w:rPr>
                      <w:rFonts w:ascii="Baskerville Old Face" w:hAnsi="Baskerville Old Face"/>
                      <w:b/>
                    </w:rPr>
                    <w:t xml:space="preserve">**********************************My Availability is First Book, First </w:t>
                  </w:r>
                  <w:r w:rsidR="00BE7685">
                    <w:rPr>
                      <w:rFonts w:ascii="Baskerville Old Face" w:hAnsi="Baskerville Old Face"/>
                      <w:b/>
                    </w:rPr>
                    <w:t>Serve! *</w:t>
                  </w:r>
                  <w:r>
                    <w:rPr>
                      <w:rFonts w:ascii="Baskerville Old Face" w:hAnsi="Baskerville Old Face"/>
                      <w:b/>
                    </w:rPr>
                    <w:t>************************************</w:t>
                  </w:r>
                </w:p>
              </w:tc>
            </w:tr>
            <w:tr w:rsidR="005100DC" w14:paraId="363F40CA" w14:textId="77777777" w:rsidTr="0003751A">
              <w:trPr>
                <w:trHeight w:val="247"/>
              </w:trPr>
              <w:tc>
                <w:tcPr>
                  <w:tcW w:w="11520" w:type="dxa"/>
                  <w:shd w:val="clear" w:color="auto" w:fill="D9E2F3" w:themeFill="accent1" w:themeFillTint="33"/>
                </w:tcPr>
                <w:p w14:paraId="21D9A943" w14:textId="5F51DDAD" w:rsidR="005100DC" w:rsidRPr="00BE7685" w:rsidRDefault="0006750C" w:rsidP="00BE7685">
                  <w:pPr>
                    <w:tabs>
                      <w:tab w:val="num" w:pos="720"/>
                    </w:tabs>
                    <w:spacing w:before="100" w:beforeAutospacing="1" w:after="100" w:afterAutospacing="1"/>
                    <w:rPr>
                      <w:rFonts w:ascii="Times New Roman" w:eastAsia="Times New Roman" w:hAnsi="Times New Roman" w:cs="Times New Roman"/>
                      <w:sz w:val="20"/>
                      <w:szCs w:val="20"/>
                    </w:rPr>
                  </w:pPr>
                  <w:r w:rsidRPr="0006750C">
                    <w:rPr>
                      <w:rFonts w:ascii="Times New Roman" w:eastAsia="Times New Roman" w:hAnsi="Times New Roman" w:cs="Times New Roman"/>
                      <w:b/>
                      <w:bCs/>
                      <w:sz w:val="20"/>
                      <w:szCs w:val="20"/>
                    </w:rPr>
                    <w:t>Pre-reserving</w:t>
                  </w:r>
                  <w:r w:rsidRPr="0006750C">
                    <w:rPr>
                      <w:rFonts w:ascii="Times New Roman" w:eastAsia="Times New Roman" w:hAnsi="Times New Roman" w:cs="Times New Roman"/>
                      <w:sz w:val="20"/>
                      <w:szCs w:val="20"/>
                    </w:rPr>
                    <w:t xml:space="preserve"> through this form applies to the following situations:</w:t>
                  </w:r>
                  <w:r w:rsidRPr="00BE7685">
                    <w:rPr>
                      <w:rFonts w:ascii="Times New Roman" w:eastAsia="Times New Roman" w:hAnsi="Times New Roman" w:cs="Times New Roman"/>
                      <w:sz w:val="20"/>
                      <w:szCs w:val="20"/>
                    </w:rPr>
                    <w:t xml:space="preserve"> </w:t>
                  </w:r>
                  <w:r w:rsidRPr="0006750C">
                    <w:rPr>
                      <w:rFonts w:ascii="Times New Roman" w:eastAsia="Times New Roman" w:hAnsi="Times New Roman" w:cs="Times New Roman"/>
                      <w:sz w:val="20"/>
                      <w:szCs w:val="20"/>
                    </w:rPr>
                    <w:t xml:space="preserve">For event dates </w:t>
                  </w:r>
                  <w:r w:rsidRPr="0006750C">
                    <w:rPr>
                      <w:rFonts w:ascii="Times New Roman" w:eastAsia="Times New Roman" w:hAnsi="Times New Roman" w:cs="Times New Roman"/>
                      <w:b/>
                      <w:bCs/>
                      <w:sz w:val="20"/>
                      <w:szCs w:val="20"/>
                    </w:rPr>
                    <w:t>not yet posted</w:t>
                  </w:r>
                  <w:r w:rsidRPr="0006750C">
                    <w:rPr>
                      <w:rFonts w:ascii="Times New Roman" w:eastAsia="Times New Roman" w:hAnsi="Times New Roman" w:cs="Times New Roman"/>
                      <w:sz w:val="20"/>
                      <w:szCs w:val="20"/>
                    </w:rPr>
                    <w:t xml:space="preserve"> on the </w:t>
                  </w:r>
                  <w:r w:rsidR="00BE7685" w:rsidRPr="0006750C">
                    <w:rPr>
                      <w:rFonts w:ascii="Times New Roman" w:eastAsia="Times New Roman" w:hAnsi="Times New Roman" w:cs="Times New Roman"/>
                      <w:sz w:val="20"/>
                      <w:szCs w:val="20"/>
                    </w:rPr>
                    <w:t>schedule</w:t>
                  </w:r>
                  <w:r w:rsidRPr="0006750C">
                    <w:rPr>
                      <w:rFonts w:ascii="Times New Roman" w:eastAsia="Times New Roman" w:hAnsi="Times New Roman" w:cs="Times New Roman"/>
                      <w:sz w:val="20"/>
                      <w:szCs w:val="20"/>
                    </w:rPr>
                    <w:t>, or</w:t>
                  </w:r>
                  <w:r w:rsidR="00277D8C" w:rsidRPr="00BE7685">
                    <w:rPr>
                      <w:rFonts w:ascii="Times New Roman" w:eastAsia="Times New Roman" w:hAnsi="Times New Roman" w:cs="Times New Roman"/>
                      <w:sz w:val="20"/>
                      <w:szCs w:val="20"/>
                    </w:rPr>
                    <w:t xml:space="preserve"> </w:t>
                  </w:r>
                  <w:r w:rsidR="00CD416B" w:rsidRPr="0006750C">
                    <w:rPr>
                      <w:rFonts w:ascii="Times New Roman" w:eastAsia="Times New Roman" w:hAnsi="Times New Roman" w:cs="Times New Roman"/>
                      <w:sz w:val="20"/>
                      <w:szCs w:val="20"/>
                    </w:rPr>
                    <w:t>for</w:t>
                  </w:r>
                  <w:r w:rsidRPr="0006750C">
                    <w:rPr>
                      <w:rFonts w:ascii="Times New Roman" w:eastAsia="Times New Roman" w:hAnsi="Times New Roman" w:cs="Times New Roman"/>
                      <w:sz w:val="20"/>
                      <w:szCs w:val="20"/>
                    </w:rPr>
                    <w:t xml:space="preserve"> clients who </w:t>
                  </w:r>
                  <w:r w:rsidRPr="0006750C">
                    <w:rPr>
                      <w:rFonts w:ascii="Times New Roman" w:eastAsia="Times New Roman" w:hAnsi="Times New Roman" w:cs="Times New Roman"/>
                      <w:b/>
                      <w:bCs/>
                      <w:sz w:val="20"/>
                      <w:szCs w:val="20"/>
                    </w:rPr>
                    <w:t>have not yet selected their garment</w:t>
                  </w:r>
                  <w:r w:rsidRPr="0006750C">
                    <w:rPr>
                      <w:rFonts w:ascii="Times New Roman" w:eastAsia="Times New Roman" w:hAnsi="Times New Roman" w:cs="Times New Roman"/>
                      <w:sz w:val="20"/>
                      <w:szCs w:val="20"/>
                    </w:rPr>
                    <w:t xml:space="preserve"> but wish to secure priority consideration for my services.</w:t>
                  </w:r>
                  <w:r w:rsidR="00277D8C" w:rsidRPr="00BE7685">
                    <w:rPr>
                      <w:rFonts w:ascii="Times New Roman" w:eastAsia="Times New Roman" w:hAnsi="Times New Roman" w:cs="Times New Roman"/>
                      <w:sz w:val="20"/>
                      <w:szCs w:val="20"/>
                    </w:rPr>
                    <w:t xml:space="preserve">  </w:t>
                  </w:r>
                  <w:r w:rsidRPr="0006750C">
                    <w:rPr>
                      <w:rFonts w:ascii="Times New Roman" w:eastAsia="Times New Roman" w:hAnsi="Times New Roman" w:cs="Times New Roman"/>
                      <w:sz w:val="20"/>
                      <w:szCs w:val="20"/>
                    </w:rPr>
                    <w:t xml:space="preserve">Please note that </w:t>
                  </w:r>
                  <w:r w:rsidRPr="0006750C">
                    <w:rPr>
                      <w:rFonts w:ascii="Times New Roman" w:eastAsia="Times New Roman" w:hAnsi="Times New Roman" w:cs="Times New Roman"/>
                      <w:b/>
                      <w:bCs/>
                      <w:sz w:val="20"/>
                      <w:szCs w:val="20"/>
                    </w:rPr>
                    <w:t>pre-reserving does not guarantee a confirmed appointment</w:t>
                  </w:r>
                  <w:r w:rsidRPr="0006750C">
                    <w:rPr>
                      <w:rFonts w:ascii="Times New Roman" w:eastAsia="Times New Roman" w:hAnsi="Times New Roman" w:cs="Times New Roman"/>
                      <w:sz w:val="20"/>
                      <w:szCs w:val="20"/>
                    </w:rPr>
                    <w:t xml:space="preserve">. It serves as an intent to book and is not equivalent to an official reservation. Scheduling will be subject to current availability at the time of garment selection and based on your required completion or event date. If I am already booked for your timeline, a pre-reservation cannot be </w:t>
                  </w:r>
                  <w:proofErr w:type="gramStart"/>
                  <w:r w:rsidRPr="0006750C">
                    <w:rPr>
                      <w:rFonts w:ascii="Times New Roman" w:eastAsia="Times New Roman" w:hAnsi="Times New Roman" w:cs="Times New Roman"/>
                      <w:sz w:val="20"/>
                      <w:szCs w:val="20"/>
                    </w:rPr>
                    <w:t>honored</w:t>
                  </w:r>
                  <w:proofErr w:type="gramEnd"/>
                  <w:r w:rsidRPr="0006750C">
                    <w:rPr>
                      <w:rFonts w:ascii="Times New Roman" w:eastAsia="Times New Roman" w:hAnsi="Times New Roman" w:cs="Times New Roman"/>
                      <w:sz w:val="20"/>
                      <w:szCs w:val="20"/>
                    </w:rPr>
                    <w:t>.</w:t>
                  </w:r>
                  <w:r w:rsidR="00277D8C" w:rsidRPr="00BE7685">
                    <w:rPr>
                      <w:rFonts w:ascii="Times New Roman" w:eastAsia="Times New Roman" w:hAnsi="Times New Roman" w:cs="Times New Roman"/>
                      <w:sz w:val="20"/>
                      <w:szCs w:val="20"/>
                    </w:rPr>
                    <w:t xml:space="preserve"> </w:t>
                  </w:r>
                  <w:r w:rsidRPr="0006750C">
                    <w:rPr>
                      <w:rFonts w:ascii="Times New Roman" w:eastAsia="Times New Roman" w:hAnsi="Times New Roman" w:cs="Times New Roman"/>
                      <w:sz w:val="20"/>
                      <w:szCs w:val="20"/>
                    </w:rPr>
                    <w:t xml:space="preserve">Pre-reserving </w:t>
                  </w:r>
                  <w:r w:rsidRPr="0006750C">
                    <w:rPr>
                      <w:rFonts w:ascii="Times New Roman" w:eastAsia="Times New Roman" w:hAnsi="Times New Roman" w:cs="Times New Roman"/>
                      <w:b/>
                      <w:bCs/>
                      <w:sz w:val="20"/>
                      <w:szCs w:val="20"/>
                    </w:rPr>
                    <w:t>in combination with joining the waiting list</w:t>
                  </w:r>
                  <w:r w:rsidRPr="0006750C">
                    <w:rPr>
                      <w:rFonts w:ascii="Times New Roman" w:eastAsia="Times New Roman" w:hAnsi="Times New Roman" w:cs="Times New Roman"/>
                      <w:sz w:val="20"/>
                      <w:szCs w:val="20"/>
                    </w:rPr>
                    <w:t xml:space="preserve"> provides priority access to scheduling updates and availability notifications. This allows you to proactively plan your garment selection and secure your booking as soon as possible. Those who pre-reserve through this form and join the waiting list </w:t>
                  </w:r>
                  <w:r w:rsidR="00990479">
                    <w:rPr>
                      <w:rFonts w:ascii="Times New Roman" w:eastAsia="Times New Roman" w:hAnsi="Times New Roman" w:cs="Times New Roman"/>
                      <w:sz w:val="20"/>
                      <w:szCs w:val="20"/>
                    </w:rPr>
                    <w:t xml:space="preserve">(first submit, first serve) </w:t>
                  </w:r>
                  <w:r w:rsidRPr="0006750C">
                    <w:rPr>
                      <w:rFonts w:ascii="Times New Roman" w:eastAsia="Times New Roman" w:hAnsi="Times New Roman" w:cs="Times New Roman"/>
                      <w:sz w:val="20"/>
                      <w:szCs w:val="20"/>
                    </w:rPr>
                    <w:t xml:space="preserve">will receive </w:t>
                  </w:r>
                  <w:r w:rsidRPr="0006750C">
                    <w:rPr>
                      <w:rFonts w:ascii="Times New Roman" w:eastAsia="Times New Roman" w:hAnsi="Times New Roman" w:cs="Times New Roman"/>
                      <w:b/>
                      <w:bCs/>
                      <w:sz w:val="20"/>
                      <w:szCs w:val="20"/>
                    </w:rPr>
                    <w:t>priority placement ahead of non–pre-reserved clients</w:t>
                  </w:r>
                  <w:r w:rsidR="00781CC5" w:rsidRPr="00BE7685">
                    <w:rPr>
                      <w:rFonts w:ascii="Times New Roman" w:eastAsia="Times New Roman" w:hAnsi="Times New Roman" w:cs="Times New Roman"/>
                      <w:b/>
                      <w:bCs/>
                      <w:sz w:val="20"/>
                      <w:szCs w:val="20"/>
                    </w:rPr>
                    <w:t xml:space="preserve"> on the waiting list. </w:t>
                  </w:r>
                  <w:r w:rsidRPr="0006750C">
                    <w:rPr>
                      <w:rFonts w:ascii="Times New Roman" w:eastAsia="Times New Roman" w:hAnsi="Times New Roman" w:cs="Times New Roman"/>
                      <w:sz w:val="20"/>
                      <w:szCs w:val="20"/>
                    </w:rPr>
                    <w:t xml:space="preserve">The online scheduler displays availability </w:t>
                  </w:r>
                  <w:r w:rsidRPr="0006750C">
                    <w:rPr>
                      <w:rFonts w:ascii="Times New Roman" w:eastAsia="Times New Roman" w:hAnsi="Times New Roman" w:cs="Times New Roman"/>
                      <w:b/>
                      <w:bCs/>
                      <w:sz w:val="20"/>
                      <w:szCs w:val="20"/>
                    </w:rPr>
                    <w:t>up to 12 months in advance for all services</w:t>
                  </w:r>
                  <w:r w:rsidRPr="0006750C">
                    <w:rPr>
                      <w:rFonts w:ascii="Times New Roman" w:eastAsia="Times New Roman" w:hAnsi="Times New Roman" w:cs="Times New Roman"/>
                      <w:sz w:val="20"/>
                      <w:szCs w:val="20"/>
                    </w:rPr>
                    <w:t xml:space="preserve">, with </w:t>
                  </w:r>
                  <w:r w:rsidRPr="0006750C">
                    <w:rPr>
                      <w:rFonts w:ascii="Times New Roman" w:eastAsia="Times New Roman" w:hAnsi="Times New Roman" w:cs="Times New Roman"/>
                      <w:b/>
                      <w:bCs/>
                      <w:sz w:val="20"/>
                      <w:szCs w:val="20"/>
                    </w:rPr>
                    <w:t>Bridal/Wedding services available up to 18 months in advance</w:t>
                  </w:r>
                  <w:r w:rsidRPr="0006750C">
                    <w:rPr>
                      <w:rFonts w:ascii="Times New Roman" w:eastAsia="Times New Roman" w:hAnsi="Times New Roman" w:cs="Times New Roman"/>
                      <w:sz w:val="20"/>
                      <w:szCs w:val="20"/>
                    </w:rPr>
                    <w:t>.</w:t>
                  </w:r>
                  <w:r w:rsidR="001830DB" w:rsidRPr="00BE7685">
                    <w:rPr>
                      <w:rFonts w:ascii="Times New Roman" w:eastAsia="Times New Roman" w:hAnsi="Times New Roman" w:cs="Times New Roman"/>
                      <w:sz w:val="20"/>
                      <w:szCs w:val="20"/>
                    </w:rPr>
                    <w:t xml:space="preserve"> </w:t>
                  </w:r>
                  <w:r w:rsidRPr="0006750C">
                    <w:rPr>
                      <w:rFonts w:ascii="Times New Roman" w:eastAsia="Times New Roman" w:hAnsi="Times New Roman" w:cs="Times New Roman"/>
                      <w:sz w:val="20"/>
                      <w:szCs w:val="20"/>
                    </w:rPr>
                    <w:t>These procedures are designed to ensure fairness, transparency, and efficiency for all clients while minimizing administrative time so I can focus on providing high-quality workmanship.</w:t>
                  </w:r>
                  <w:r w:rsidR="001830DB" w:rsidRPr="00BE7685">
                    <w:rPr>
                      <w:rFonts w:ascii="Times New Roman" w:eastAsia="Times New Roman" w:hAnsi="Times New Roman" w:cs="Times New Roman"/>
                      <w:sz w:val="20"/>
                      <w:szCs w:val="20"/>
                    </w:rPr>
                    <w:t xml:space="preserve"> </w:t>
                  </w:r>
                  <w:r w:rsidRPr="0006750C">
                    <w:rPr>
                      <w:rFonts w:ascii="Times New Roman" w:eastAsia="Times New Roman" w:hAnsi="Times New Roman" w:cs="Times New Roman"/>
                      <w:sz w:val="20"/>
                      <w:szCs w:val="20"/>
                    </w:rPr>
                    <w:t>Should you have any questions about this policy or how to best prepare for your booking, please contact me at the email address provided at the top of this form.</w:t>
                  </w:r>
                </w:p>
              </w:tc>
            </w:tr>
            <w:tr w:rsidR="00C719E9" w14:paraId="4A49E816" w14:textId="77777777" w:rsidTr="0003751A">
              <w:trPr>
                <w:trHeight w:val="247"/>
              </w:trPr>
              <w:tc>
                <w:tcPr>
                  <w:tcW w:w="11520" w:type="dxa"/>
                  <w:shd w:val="clear" w:color="auto" w:fill="D9E2F3" w:themeFill="accent1" w:themeFillTint="33"/>
                </w:tcPr>
                <w:p w14:paraId="38665EA6" w14:textId="194A42CC" w:rsidR="00C719E9" w:rsidRPr="002E685F" w:rsidRDefault="00C719E9" w:rsidP="00BE7685">
                  <w:pPr>
                    <w:tabs>
                      <w:tab w:val="num" w:pos="720"/>
                    </w:tabs>
                    <w:spacing w:before="100" w:beforeAutospacing="1" w:after="100" w:afterAutospacing="1"/>
                    <w:rPr>
                      <w:rFonts w:ascii="Times New Roman" w:eastAsia="Times New Roman" w:hAnsi="Times New Roman" w:cs="Times New Roman"/>
                      <w:b/>
                      <w:bCs/>
                      <w:sz w:val="20"/>
                      <w:szCs w:val="20"/>
                    </w:rPr>
                  </w:pPr>
                  <w:r w:rsidRPr="002E685F">
                    <w:rPr>
                      <w:rFonts w:ascii="Times New Roman" w:eastAsia="Times New Roman" w:hAnsi="Times New Roman" w:cs="Times New Roman"/>
                      <w:b/>
                      <w:bCs/>
                      <w:sz w:val="20"/>
                      <w:szCs w:val="20"/>
                    </w:rPr>
                    <w:t xml:space="preserve">*************************WAIT LIST DATE &amp; TIME STAMPS SUBMISSION FOR </w:t>
                  </w:r>
                  <w:proofErr w:type="gramStart"/>
                  <w:r w:rsidRPr="002E685F">
                    <w:rPr>
                      <w:rFonts w:ascii="Times New Roman" w:eastAsia="Times New Roman" w:hAnsi="Times New Roman" w:cs="Times New Roman"/>
                      <w:b/>
                      <w:bCs/>
                      <w:sz w:val="20"/>
                      <w:szCs w:val="20"/>
                    </w:rPr>
                    <w:t>FAIRNESS!*</w:t>
                  </w:r>
                  <w:proofErr w:type="gramEnd"/>
                  <w:r w:rsidRPr="002E685F">
                    <w:rPr>
                      <w:rFonts w:ascii="Times New Roman" w:eastAsia="Times New Roman" w:hAnsi="Times New Roman" w:cs="Times New Roman"/>
                      <w:b/>
                      <w:bCs/>
                      <w:sz w:val="20"/>
                      <w:szCs w:val="20"/>
                    </w:rPr>
                    <w:t>************************</w:t>
                  </w:r>
                </w:p>
              </w:tc>
            </w:tr>
            <w:tr w:rsidR="00257AC2" w14:paraId="7FEAC236" w14:textId="77777777" w:rsidTr="00810F9C">
              <w:trPr>
                <w:trHeight w:val="389"/>
              </w:trPr>
              <w:tc>
                <w:tcPr>
                  <w:tcW w:w="11520" w:type="dxa"/>
                </w:tcPr>
                <w:p w14:paraId="7E53528A" w14:textId="363A2178" w:rsidR="00257AC2" w:rsidRPr="00810F9C" w:rsidRDefault="00257AC2" w:rsidP="00257AC2">
                  <w:pPr>
                    <w:rPr>
                      <w:rFonts w:ascii="Baskerville Old Face" w:hAnsi="Baskerville Old Face"/>
                      <w:sz w:val="20"/>
                      <w:szCs w:val="20"/>
                    </w:rPr>
                  </w:pPr>
                  <w:r w:rsidRPr="00810F9C">
                    <w:rPr>
                      <w:rFonts w:ascii="Baskerville Old Face" w:hAnsi="Baskerville Old Face"/>
                      <w:sz w:val="20"/>
                      <w:szCs w:val="20"/>
                    </w:rPr>
                    <w:t xml:space="preserve">It is understood that if for any reason I need to reschedule my </w:t>
                  </w:r>
                  <w:r w:rsidR="004E3EF7">
                    <w:rPr>
                      <w:rFonts w:ascii="Baskerville Old Face" w:hAnsi="Baskerville Old Face"/>
                      <w:sz w:val="20"/>
                      <w:szCs w:val="20"/>
                    </w:rPr>
                    <w:t xml:space="preserve">reserved </w:t>
                  </w:r>
                  <w:r w:rsidRPr="00810F9C">
                    <w:rPr>
                      <w:rFonts w:ascii="Baskerville Old Face" w:hAnsi="Baskerville Old Face"/>
                      <w:sz w:val="20"/>
                      <w:szCs w:val="20"/>
                    </w:rPr>
                    <w:t>consultation</w:t>
                  </w:r>
                  <w:r w:rsidR="00B942BA" w:rsidRPr="00810F9C">
                    <w:rPr>
                      <w:rFonts w:ascii="Baskerville Old Face" w:hAnsi="Baskerville Old Face"/>
                      <w:sz w:val="20"/>
                      <w:szCs w:val="20"/>
                    </w:rPr>
                    <w:t>/appointment</w:t>
                  </w:r>
                  <w:r w:rsidRPr="00810F9C">
                    <w:rPr>
                      <w:rFonts w:ascii="Baskerville Old Face" w:hAnsi="Baskerville Old Face"/>
                      <w:sz w:val="20"/>
                      <w:szCs w:val="20"/>
                    </w:rPr>
                    <w:t xml:space="preserve"> due a conflict on that date I may do so if greater than 48 hours</w:t>
                  </w:r>
                  <w:r w:rsidR="006E6E21" w:rsidRPr="00810F9C">
                    <w:rPr>
                      <w:rFonts w:ascii="Baskerville Old Face" w:hAnsi="Baskerville Old Face"/>
                      <w:sz w:val="20"/>
                      <w:szCs w:val="20"/>
                    </w:rPr>
                    <w:t xml:space="preserve"> </w:t>
                  </w:r>
                  <w:r w:rsidR="00221FF3" w:rsidRPr="00810F9C">
                    <w:rPr>
                      <w:rFonts w:ascii="Baskerville Old Face" w:hAnsi="Baskerville Old Face"/>
                      <w:sz w:val="20"/>
                      <w:szCs w:val="20"/>
                    </w:rPr>
                    <w:t xml:space="preserve">in advance </w:t>
                  </w:r>
                  <w:r w:rsidR="006E6E21" w:rsidRPr="00810F9C">
                    <w:rPr>
                      <w:rFonts w:ascii="Baskerville Old Face" w:hAnsi="Baskerville Old Face"/>
                      <w:sz w:val="20"/>
                      <w:szCs w:val="20"/>
                    </w:rPr>
                    <w:t>for bridal</w:t>
                  </w:r>
                  <w:r w:rsidRPr="00810F9C">
                    <w:rPr>
                      <w:rFonts w:ascii="Baskerville Old Face" w:hAnsi="Baskerville Old Face"/>
                      <w:sz w:val="20"/>
                      <w:szCs w:val="20"/>
                    </w:rPr>
                    <w:t xml:space="preserve"> </w:t>
                  </w:r>
                  <w:r w:rsidR="00B942BA" w:rsidRPr="00810F9C">
                    <w:rPr>
                      <w:rFonts w:ascii="Baskerville Old Face" w:hAnsi="Baskerville Old Face"/>
                      <w:sz w:val="20"/>
                      <w:szCs w:val="20"/>
                    </w:rPr>
                    <w:t xml:space="preserve">(24 hours </w:t>
                  </w:r>
                  <w:r w:rsidR="00221FF3" w:rsidRPr="00810F9C">
                    <w:rPr>
                      <w:rFonts w:ascii="Baskerville Old Face" w:hAnsi="Baskerville Old Face"/>
                      <w:sz w:val="20"/>
                      <w:szCs w:val="20"/>
                    </w:rPr>
                    <w:t xml:space="preserve">in advance </w:t>
                  </w:r>
                  <w:r w:rsidR="00B942BA" w:rsidRPr="00810F9C">
                    <w:rPr>
                      <w:rFonts w:ascii="Baskerville Old Face" w:hAnsi="Baskerville Old Face"/>
                      <w:sz w:val="20"/>
                      <w:szCs w:val="20"/>
                    </w:rPr>
                    <w:t xml:space="preserve">for </w:t>
                  </w:r>
                  <w:r w:rsidR="0052113A" w:rsidRPr="00810F9C">
                    <w:rPr>
                      <w:rFonts w:ascii="Baskerville Old Face" w:hAnsi="Baskerville Old Face"/>
                      <w:sz w:val="20"/>
                      <w:szCs w:val="20"/>
                    </w:rPr>
                    <w:t>bridal party, other formal</w:t>
                  </w:r>
                  <w:r w:rsidR="00DF29A8" w:rsidRPr="00810F9C">
                    <w:rPr>
                      <w:rFonts w:ascii="Baskerville Old Face" w:hAnsi="Baskerville Old Face"/>
                      <w:sz w:val="20"/>
                      <w:szCs w:val="20"/>
                    </w:rPr>
                    <w:t>, everyday</w:t>
                  </w:r>
                  <w:r w:rsidR="00B465BF" w:rsidRPr="00810F9C">
                    <w:rPr>
                      <w:rFonts w:ascii="Baskerville Old Face" w:hAnsi="Baskerville Old Face"/>
                      <w:sz w:val="20"/>
                      <w:szCs w:val="20"/>
                    </w:rPr>
                    <w:t>/casual, embroidery</w:t>
                  </w:r>
                  <w:r w:rsidR="00B942BA" w:rsidRPr="00810F9C">
                    <w:rPr>
                      <w:rFonts w:ascii="Baskerville Old Face" w:hAnsi="Baskerville Old Face"/>
                      <w:sz w:val="20"/>
                      <w:szCs w:val="20"/>
                    </w:rPr>
                    <w:t>)</w:t>
                  </w:r>
                  <w:r w:rsidR="00D46330" w:rsidRPr="00810F9C">
                    <w:rPr>
                      <w:rFonts w:ascii="Baskerville Old Face" w:hAnsi="Baskerville Old Face"/>
                      <w:sz w:val="20"/>
                      <w:szCs w:val="20"/>
                    </w:rPr>
                    <w:t xml:space="preserve"> </w:t>
                  </w:r>
                  <w:r w:rsidRPr="00810F9C">
                    <w:rPr>
                      <w:rFonts w:ascii="Baskerville Old Face" w:hAnsi="Baskerville Old Face"/>
                      <w:sz w:val="20"/>
                      <w:szCs w:val="20"/>
                    </w:rPr>
                    <w:t xml:space="preserve">using the reschedule link in the appointment confirmation, based on availability in the system, at no charge. If it is less than </w:t>
                  </w:r>
                  <w:commentRangeStart w:id="0"/>
                  <w:commentRangeStart w:id="1"/>
                  <w:r w:rsidRPr="00810F9C">
                    <w:rPr>
                      <w:rFonts w:ascii="Baskerville Old Face" w:hAnsi="Baskerville Old Face"/>
                      <w:sz w:val="20"/>
                      <w:szCs w:val="20"/>
                    </w:rPr>
                    <w:t>48</w:t>
                  </w:r>
                  <w:commentRangeEnd w:id="0"/>
                  <w:r w:rsidRPr="00810F9C">
                    <w:rPr>
                      <w:rStyle w:val="CommentReference"/>
                      <w:sz w:val="20"/>
                      <w:szCs w:val="20"/>
                    </w:rPr>
                    <w:commentReference w:id="0"/>
                  </w:r>
                  <w:commentRangeEnd w:id="1"/>
                  <w:r w:rsidRPr="00810F9C">
                    <w:rPr>
                      <w:rStyle w:val="CommentReference"/>
                      <w:sz w:val="20"/>
                      <w:szCs w:val="20"/>
                    </w:rPr>
                    <w:commentReference w:id="1"/>
                  </w:r>
                  <w:r w:rsidRPr="00810F9C">
                    <w:rPr>
                      <w:rFonts w:ascii="Baskerville Old Face" w:hAnsi="Baskerville Old Face"/>
                      <w:sz w:val="20"/>
                      <w:szCs w:val="20"/>
                    </w:rPr>
                    <w:t xml:space="preserve"> hours</w:t>
                  </w:r>
                  <w:r w:rsidR="003D3B2E" w:rsidRPr="00810F9C">
                    <w:rPr>
                      <w:rFonts w:ascii="Baskerville Old Face" w:hAnsi="Baskerville Old Face"/>
                      <w:sz w:val="20"/>
                      <w:szCs w:val="20"/>
                    </w:rPr>
                    <w:t xml:space="preserve"> for bridal</w:t>
                  </w:r>
                  <w:r w:rsidR="00D46330" w:rsidRPr="00810F9C">
                    <w:rPr>
                      <w:rFonts w:ascii="Baskerville Old Face" w:hAnsi="Baskerville Old Face"/>
                      <w:sz w:val="20"/>
                      <w:szCs w:val="20"/>
                    </w:rPr>
                    <w:t xml:space="preserve"> (24 hours for bridal party</w:t>
                  </w:r>
                  <w:r w:rsidR="00DF29A8" w:rsidRPr="00810F9C">
                    <w:rPr>
                      <w:rFonts w:ascii="Baskerville Old Face" w:hAnsi="Baskerville Old Face"/>
                      <w:sz w:val="20"/>
                      <w:szCs w:val="20"/>
                    </w:rPr>
                    <w:t xml:space="preserve">, </w:t>
                  </w:r>
                  <w:r w:rsidR="00D46330" w:rsidRPr="00810F9C">
                    <w:rPr>
                      <w:rFonts w:ascii="Baskerville Old Face" w:hAnsi="Baskerville Old Face"/>
                      <w:sz w:val="20"/>
                      <w:szCs w:val="20"/>
                    </w:rPr>
                    <w:t>other formal</w:t>
                  </w:r>
                  <w:r w:rsidR="00DF29A8" w:rsidRPr="00810F9C">
                    <w:rPr>
                      <w:rFonts w:ascii="Baskerville Old Face" w:hAnsi="Baskerville Old Face"/>
                      <w:sz w:val="20"/>
                      <w:szCs w:val="20"/>
                    </w:rPr>
                    <w:t>, everyday</w:t>
                  </w:r>
                  <w:r w:rsidR="00D46330" w:rsidRPr="00810F9C">
                    <w:rPr>
                      <w:rFonts w:ascii="Baskerville Old Face" w:hAnsi="Baskerville Old Face"/>
                      <w:sz w:val="20"/>
                      <w:szCs w:val="20"/>
                    </w:rPr>
                    <w:t>)</w:t>
                  </w:r>
                  <w:r w:rsidRPr="00810F9C">
                    <w:rPr>
                      <w:rFonts w:ascii="Baskerville Old Face" w:hAnsi="Baskerville Old Face"/>
                      <w:sz w:val="20"/>
                      <w:szCs w:val="20"/>
                    </w:rPr>
                    <w:t xml:space="preserve"> I may reschedule using link or seek your assistance, based upon availability, for the rescheduling fee of $25.00. Reschedules requiring my assistance have </w:t>
                  </w:r>
                  <w:r w:rsidR="006C4AB1" w:rsidRPr="00810F9C">
                    <w:rPr>
                      <w:rFonts w:ascii="Baskerville Old Face" w:hAnsi="Baskerville Old Face"/>
                      <w:sz w:val="20"/>
                      <w:szCs w:val="20"/>
                    </w:rPr>
                    <w:t>till 5 pm the next day</w:t>
                  </w:r>
                  <w:r w:rsidR="00C15DFD" w:rsidRPr="00810F9C">
                    <w:rPr>
                      <w:rFonts w:ascii="Baskerville Old Face" w:hAnsi="Baskerville Old Face"/>
                      <w:sz w:val="20"/>
                      <w:szCs w:val="20"/>
                    </w:rPr>
                    <w:t xml:space="preserve"> </w:t>
                  </w:r>
                  <w:r w:rsidRPr="00810F9C">
                    <w:rPr>
                      <w:rFonts w:ascii="Baskerville Old Face" w:hAnsi="Baskerville Old Face"/>
                      <w:sz w:val="20"/>
                      <w:szCs w:val="20"/>
                    </w:rPr>
                    <w:t>to make payment</w:t>
                  </w:r>
                  <w:r w:rsidR="00EE3612" w:rsidRPr="00810F9C">
                    <w:rPr>
                      <w:rFonts w:ascii="Baskerville Old Face" w:hAnsi="Baskerville Old Face"/>
                      <w:sz w:val="20"/>
                      <w:szCs w:val="20"/>
                    </w:rPr>
                    <w:t xml:space="preserve"> and</w:t>
                  </w:r>
                  <w:r w:rsidRPr="00810F9C">
                    <w:rPr>
                      <w:rFonts w:ascii="Baskerville Old Face" w:hAnsi="Baskerville Old Face"/>
                      <w:sz w:val="20"/>
                      <w:szCs w:val="20"/>
                    </w:rPr>
                    <w:t xml:space="preserve"> before appointment is set and confirmed</w:t>
                  </w:r>
                  <w:r w:rsidR="00B15218">
                    <w:rPr>
                      <w:rFonts w:ascii="Baskerville Old Face" w:hAnsi="Baskerville Old Face"/>
                      <w:sz w:val="20"/>
                      <w:szCs w:val="20"/>
                    </w:rPr>
                    <w:t xml:space="preserve">. </w:t>
                  </w:r>
                  <w:r w:rsidR="00EE3612" w:rsidRPr="00810F9C">
                    <w:rPr>
                      <w:rFonts w:ascii="Baskerville Old Face" w:hAnsi="Baskerville Old Face"/>
                      <w:sz w:val="20"/>
                      <w:szCs w:val="20"/>
                    </w:rPr>
                    <w:t>Payments not ma</w:t>
                  </w:r>
                  <w:r w:rsidR="007813C9" w:rsidRPr="00810F9C">
                    <w:rPr>
                      <w:rFonts w:ascii="Baskerville Old Face" w:hAnsi="Baskerville Old Face"/>
                      <w:sz w:val="20"/>
                      <w:szCs w:val="20"/>
                    </w:rPr>
                    <w:t xml:space="preserve">de </w:t>
                  </w:r>
                  <w:r w:rsidR="006F3C64" w:rsidRPr="00810F9C">
                    <w:rPr>
                      <w:rFonts w:ascii="Baskerville Old Face" w:hAnsi="Baskerville Old Face"/>
                      <w:sz w:val="20"/>
                      <w:szCs w:val="20"/>
                    </w:rPr>
                    <w:t xml:space="preserve">by </w:t>
                  </w:r>
                  <w:r w:rsidR="00416C1B" w:rsidRPr="00810F9C">
                    <w:rPr>
                      <w:rFonts w:ascii="Baskerville Old Face" w:hAnsi="Baskerville Old Face"/>
                      <w:sz w:val="20"/>
                      <w:szCs w:val="20"/>
                    </w:rPr>
                    <w:t>deadline</w:t>
                  </w:r>
                  <w:r w:rsidR="00EE3612" w:rsidRPr="00810F9C">
                    <w:rPr>
                      <w:rFonts w:ascii="Baskerville Old Face" w:hAnsi="Baskerville Old Face"/>
                      <w:sz w:val="20"/>
                      <w:szCs w:val="20"/>
                    </w:rPr>
                    <w:t xml:space="preserve"> </w:t>
                  </w:r>
                  <w:r w:rsidR="006F3C64" w:rsidRPr="00810F9C">
                    <w:rPr>
                      <w:rFonts w:ascii="Baskerville Old Face" w:hAnsi="Baskerville Old Face"/>
                      <w:sz w:val="20"/>
                      <w:szCs w:val="20"/>
                    </w:rPr>
                    <w:t>understand services may be unavailable</w:t>
                  </w:r>
                  <w:r w:rsidR="00B465BF" w:rsidRPr="00810F9C">
                    <w:rPr>
                      <w:rFonts w:ascii="Baskerville Old Face" w:hAnsi="Baskerville Old Face"/>
                      <w:sz w:val="20"/>
                      <w:szCs w:val="20"/>
                    </w:rPr>
                    <w:t xml:space="preserve"> and any reservation fee paid </w:t>
                  </w:r>
                  <w:r w:rsidR="003D3B2E" w:rsidRPr="00810F9C">
                    <w:rPr>
                      <w:rFonts w:ascii="Baskerville Old Face" w:hAnsi="Baskerville Old Face"/>
                      <w:sz w:val="20"/>
                      <w:szCs w:val="20"/>
                    </w:rPr>
                    <w:t>is,</w:t>
                  </w:r>
                  <w:r w:rsidR="00B465BF" w:rsidRPr="00810F9C">
                    <w:rPr>
                      <w:rFonts w:ascii="Baskerville Old Face" w:hAnsi="Baskerville Old Face"/>
                      <w:sz w:val="20"/>
                      <w:szCs w:val="20"/>
                    </w:rPr>
                    <w:t xml:space="preserve"> as noted above, non-refundable, non-transferable.</w:t>
                  </w:r>
                </w:p>
                <w:p w14:paraId="552B237E" w14:textId="679C86BE" w:rsidR="00257AC2" w:rsidRPr="00810F9C" w:rsidRDefault="00257AC2" w:rsidP="00257AC2">
                  <w:pPr>
                    <w:rPr>
                      <w:rFonts w:ascii="Baskerville Old Face" w:hAnsi="Baskerville Old Face"/>
                      <w:sz w:val="20"/>
                      <w:szCs w:val="20"/>
                    </w:rPr>
                  </w:pPr>
                  <w:r w:rsidRPr="00810F9C">
                    <w:rPr>
                      <w:rFonts w:ascii="Baskerville Old Face" w:hAnsi="Baskerville Old Face"/>
                      <w:b/>
                      <w:sz w:val="20"/>
                      <w:szCs w:val="20"/>
                    </w:rPr>
                    <w:t>Upon consultation the non-refundable</w:t>
                  </w:r>
                  <w:r w:rsidR="00B15218">
                    <w:rPr>
                      <w:rFonts w:ascii="Baskerville Old Face" w:hAnsi="Baskerville Old Face"/>
                      <w:b/>
                      <w:sz w:val="20"/>
                      <w:szCs w:val="20"/>
                    </w:rPr>
                    <w:t>, non-transferable fee</w:t>
                  </w:r>
                  <w:r w:rsidRPr="00810F9C">
                    <w:rPr>
                      <w:rFonts w:ascii="Baskerville Old Face" w:hAnsi="Baskerville Old Face"/>
                      <w:b/>
                      <w:sz w:val="20"/>
                      <w:szCs w:val="20"/>
                    </w:rPr>
                    <w:t xml:space="preserve"> will be applied towards the deposit for altering my </w:t>
                  </w:r>
                  <w:r w:rsidR="00221FF3" w:rsidRPr="00810F9C">
                    <w:rPr>
                      <w:rFonts w:ascii="Baskerville Old Face" w:hAnsi="Baskerville Old Face"/>
                      <w:b/>
                      <w:sz w:val="20"/>
                      <w:szCs w:val="20"/>
                    </w:rPr>
                    <w:t>garment</w:t>
                  </w:r>
                  <w:r w:rsidR="00D46330" w:rsidRPr="00810F9C">
                    <w:rPr>
                      <w:rFonts w:ascii="Baskerville Old Face" w:hAnsi="Baskerville Old Face"/>
                      <w:b/>
                      <w:sz w:val="20"/>
                      <w:szCs w:val="20"/>
                    </w:rPr>
                    <w:t xml:space="preserve">. </w:t>
                  </w:r>
                  <w:r w:rsidRPr="00810F9C">
                    <w:rPr>
                      <w:rFonts w:ascii="Baskerville Old Face" w:hAnsi="Baskerville Old Face"/>
                      <w:b/>
                      <w:sz w:val="20"/>
                      <w:szCs w:val="20"/>
                    </w:rPr>
                    <w:t xml:space="preserve">Forms of payment accepted on </w:t>
                  </w:r>
                  <w:r w:rsidR="003D3B2E" w:rsidRPr="00810F9C">
                    <w:rPr>
                      <w:rFonts w:ascii="Baskerville Old Face" w:hAnsi="Baskerville Old Face"/>
                      <w:b/>
                      <w:sz w:val="20"/>
                      <w:szCs w:val="20"/>
                    </w:rPr>
                    <w:t>the day</w:t>
                  </w:r>
                  <w:r w:rsidRPr="00810F9C">
                    <w:rPr>
                      <w:rFonts w:ascii="Baskerville Old Face" w:hAnsi="Baskerville Old Face"/>
                      <w:b/>
                      <w:sz w:val="20"/>
                      <w:szCs w:val="20"/>
                    </w:rPr>
                    <w:t xml:space="preserve"> of consultation </w:t>
                  </w:r>
                  <w:r w:rsidR="00B465BF" w:rsidRPr="00810F9C">
                    <w:rPr>
                      <w:rFonts w:ascii="Baskerville Old Face" w:hAnsi="Baskerville Old Face"/>
                      <w:b/>
                      <w:sz w:val="20"/>
                      <w:szCs w:val="20"/>
                    </w:rPr>
                    <w:t>are</w:t>
                  </w:r>
                  <w:r w:rsidRPr="00810F9C">
                    <w:rPr>
                      <w:rFonts w:ascii="Baskerville Old Face" w:hAnsi="Baskerville Old Face"/>
                      <w:b/>
                      <w:sz w:val="20"/>
                      <w:szCs w:val="20"/>
                    </w:rPr>
                    <w:t xml:space="preserve"> Cash, Check </w:t>
                  </w:r>
                  <w:r w:rsidRPr="00810F9C">
                    <w:rPr>
                      <w:rFonts w:ascii="Baskerville Old Face" w:hAnsi="Baskerville Old Face"/>
                      <w:sz w:val="20"/>
                      <w:szCs w:val="20"/>
                    </w:rPr>
                    <w:t>(</w:t>
                  </w:r>
                  <w:r w:rsidRPr="00810F9C">
                    <w:rPr>
                      <w:rFonts w:ascii="Baskerville Old Face" w:hAnsi="Baskerville Old Face"/>
                      <w:i/>
                      <w:sz w:val="20"/>
                      <w:szCs w:val="20"/>
                    </w:rPr>
                    <w:t>payable to The Joy of Sewing &amp; Embroidery Service)</w:t>
                  </w:r>
                  <w:r w:rsidRPr="00810F9C">
                    <w:rPr>
                      <w:rFonts w:ascii="Baskerville Old Face" w:hAnsi="Baskerville Old Face"/>
                      <w:b/>
                      <w:sz w:val="20"/>
                      <w:szCs w:val="20"/>
                    </w:rPr>
                    <w:t xml:space="preserve">, EFT </w:t>
                  </w:r>
                  <w:r w:rsidRPr="00810F9C">
                    <w:rPr>
                      <w:rFonts w:ascii="Baskerville Old Face" w:hAnsi="Baskerville Old Face"/>
                      <w:i/>
                      <w:sz w:val="20"/>
                      <w:szCs w:val="20"/>
                    </w:rPr>
                    <w:t xml:space="preserve">(electronic funds transfer) and </w:t>
                  </w:r>
                  <w:r w:rsidRPr="00810F9C">
                    <w:rPr>
                      <w:rFonts w:ascii="Baskerville Old Face" w:hAnsi="Baskerville Old Face"/>
                      <w:b/>
                      <w:bCs/>
                      <w:i/>
                      <w:sz w:val="20"/>
                      <w:szCs w:val="20"/>
                    </w:rPr>
                    <w:t>Credit Card</w:t>
                  </w:r>
                  <w:r w:rsidRPr="00810F9C">
                    <w:rPr>
                      <w:rFonts w:ascii="Baskerville Old Face" w:hAnsi="Baskerville Old Face"/>
                      <w:i/>
                      <w:sz w:val="20"/>
                      <w:szCs w:val="20"/>
                    </w:rPr>
                    <w:t xml:space="preserve"> (restrictions apply)</w:t>
                  </w:r>
                  <w:r w:rsidRPr="00810F9C">
                    <w:rPr>
                      <w:rFonts w:ascii="Baskerville Old Face" w:hAnsi="Baskerville Old Face"/>
                      <w:b/>
                      <w:sz w:val="20"/>
                      <w:szCs w:val="20"/>
                    </w:rPr>
                    <w:t xml:space="preserve">.  </w:t>
                  </w:r>
                  <w:r w:rsidRPr="00810F9C">
                    <w:rPr>
                      <w:rFonts w:ascii="Baskerville Old Face" w:hAnsi="Baskerville Old Face"/>
                      <w:sz w:val="20"/>
                      <w:szCs w:val="20"/>
                    </w:rPr>
                    <w:t>Complete Agreement/Polic</w:t>
                  </w:r>
                  <w:r w:rsidR="00E07CF7">
                    <w:rPr>
                      <w:rFonts w:ascii="Baskerville Old Face" w:hAnsi="Baskerville Old Face"/>
                      <w:sz w:val="20"/>
                      <w:szCs w:val="20"/>
                    </w:rPr>
                    <w:t>ies</w:t>
                  </w:r>
                  <w:r w:rsidRPr="00810F9C">
                    <w:rPr>
                      <w:rFonts w:ascii="Baskerville Old Face" w:hAnsi="Baskerville Old Face"/>
                      <w:sz w:val="20"/>
                      <w:szCs w:val="20"/>
                    </w:rPr>
                    <w:t xml:space="preserve"> is on website under FAQ’s/Policy.</w:t>
                  </w:r>
                </w:p>
                <w:p w14:paraId="0D5DF5B9" w14:textId="54F44946" w:rsidR="00A36528" w:rsidRPr="00810F9C" w:rsidRDefault="00257AC2" w:rsidP="00257AC2">
                  <w:pPr>
                    <w:rPr>
                      <w:rFonts w:ascii="Baskerville Old Face" w:hAnsi="Baskerville Old Face"/>
                      <w:b/>
                      <w:i/>
                      <w:iCs/>
                      <w:sz w:val="20"/>
                      <w:szCs w:val="20"/>
                    </w:rPr>
                  </w:pPr>
                  <w:r w:rsidRPr="00810F9C">
                    <w:rPr>
                      <w:rFonts w:ascii="Baskerville Old Face" w:hAnsi="Baskerville Old Face"/>
                      <w:b/>
                      <w:i/>
                      <w:iCs/>
                      <w:sz w:val="20"/>
                      <w:szCs w:val="20"/>
                    </w:rPr>
                    <w:t xml:space="preserve">Please note that by completing </w:t>
                  </w:r>
                  <w:r w:rsidR="004F4924">
                    <w:rPr>
                      <w:rFonts w:ascii="Baskerville Old Face" w:hAnsi="Baskerville Old Face"/>
                      <w:b/>
                      <w:i/>
                      <w:iCs/>
                      <w:sz w:val="20"/>
                      <w:szCs w:val="20"/>
                    </w:rPr>
                    <w:t>reservation online/</w:t>
                  </w:r>
                  <w:r w:rsidRPr="00810F9C">
                    <w:rPr>
                      <w:rFonts w:ascii="Baskerville Old Face" w:hAnsi="Baskerville Old Face"/>
                      <w:b/>
                      <w:i/>
                      <w:iCs/>
                      <w:sz w:val="20"/>
                      <w:szCs w:val="20"/>
                    </w:rPr>
                    <w:t xml:space="preserve">payment </w:t>
                  </w:r>
                  <w:r w:rsidR="00C542FA">
                    <w:rPr>
                      <w:rFonts w:ascii="Baskerville Old Face" w:hAnsi="Baskerville Old Face"/>
                      <w:b/>
                      <w:i/>
                      <w:iCs/>
                      <w:sz w:val="20"/>
                      <w:szCs w:val="20"/>
                    </w:rPr>
                    <w:t xml:space="preserve">or this form you agree to </w:t>
                  </w:r>
                  <w:r w:rsidR="0029545C">
                    <w:rPr>
                      <w:rFonts w:ascii="Baskerville Old Face" w:hAnsi="Baskerville Old Face"/>
                      <w:b/>
                      <w:i/>
                      <w:iCs/>
                      <w:sz w:val="20"/>
                      <w:szCs w:val="20"/>
                    </w:rPr>
                    <w:t xml:space="preserve">all </w:t>
                  </w:r>
                  <w:proofErr w:type="gramStart"/>
                  <w:r w:rsidR="0029545C">
                    <w:rPr>
                      <w:rFonts w:ascii="Baskerville Old Face" w:hAnsi="Baskerville Old Face"/>
                      <w:b/>
                      <w:i/>
                      <w:iCs/>
                      <w:sz w:val="20"/>
                      <w:szCs w:val="20"/>
                    </w:rPr>
                    <w:t xml:space="preserve">polices posted </w:t>
                  </w:r>
                  <w:r w:rsidR="00C542FA">
                    <w:rPr>
                      <w:rFonts w:ascii="Baskerville Old Face" w:hAnsi="Baskerville Old Face"/>
                      <w:b/>
                      <w:i/>
                      <w:iCs/>
                      <w:sz w:val="20"/>
                      <w:szCs w:val="20"/>
                    </w:rPr>
                    <w:t>policies</w:t>
                  </w:r>
                  <w:proofErr w:type="gramEnd"/>
                  <w:r w:rsidR="00C542FA">
                    <w:rPr>
                      <w:rFonts w:ascii="Baskerville Old Face" w:hAnsi="Baskerville Old Face"/>
                      <w:b/>
                      <w:i/>
                      <w:iCs/>
                      <w:sz w:val="20"/>
                      <w:szCs w:val="20"/>
                    </w:rPr>
                    <w:t xml:space="preserve"> </w:t>
                  </w:r>
                  <w:r w:rsidR="0029545C">
                    <w:rPr>
                      <w:rFonts w:ascii="Baskerville Old Face" w:hAnsi="Baskerville Old Face"/>
                      <w:b/>
                      <w:i/>
                      <w:iCs/>
                      <w:sz w:val="20"/>
                      <w:szCs w:val="20"/>
                    </w:rPr>
                    <w:t xml:space="preserve">on the website </w:t>
                  </w:r>
                  <w:r w:rsidRPr="00810F9C">
                    <w:rPr>
                      <w:rFonts w:ascii="Baskerville Old Face" w:hAnsi="Baskerville Old Face"/>
                      <w:b/>
                      <w:i/>
                      <w:iCs/>
                      <w:sz w:val="20"/>
                      <w:szCs w:val="20"/>
                    </w:rPr>
                    <w:t xml:space="preserve">electronically. </w:t>
                  </w:r>
                </w:p>
                <w:p w14:paraId="3B0D14FB" w14:textId="40527EF0" w:rsidR="00257AC2" w:rsidRPr="00C10BD2" w:rsidRDefault="00257AC2" w:rsidP="00257AC2">
                  <w:pPr>
                    <w:rPr>
                      <w:rFonts w:ascii="Baskerville Old Face" w:hAnsi="Baskerville Old Face"/>
                      <w:b/>
                      <w:sz w:val="28"/>
                      <w:szCs w:val="28"/>
                    </w:rPr>
                  </w:pPr>
                  <w:r w:rsidRPr="00894D08">
                    <w:rPr>
                      <w:rFonts w:ascii="Baskerville Old Face" w:hAnsi="Baskerville Old Face"/>
                      <w:b/>
                      <w:sz w:val="28"/>
                      <w:szCs w:val="28"/>
                      <w:shd w:val="clear" w:color="auto" w:fill="C5E0B3" w:themeFill="accent6" w:themeFillTint="66"/>
                    </w:rPr>
                    <w:t xml:space="preserve">Signature </w:t>
                  </w:r>
                  <w:r w:rsidR="00C10BD2" w:rsidRPr="00894D08">
                    <w:rPr>
                      <w:rFonts w:ascii="Baskerville Old Face" w:hAnsi="Baskerville Old Face"/>
                      <w:b/>
                      <w:sz w:val="28"/>
                      <w:szCs w:val="28"/>
                      <w:shd w:val="clear" w:color="auto" w:fill="C5E0B3" w:themeFill="accent6" w:themeFillTint="66"/>
                    </w:rPr>
                    <w:t xml:space="preserve">  </w:t>
                  </w:r>
                  <w:r w:rsidR="00894D08" w:rsidRPr="00894D08">
                    <w:rPr>
                      <w:rFonts w:ascii="Baskerville Old Face" w:hAnsi="Baskerville Old Face"/>
                      <w:b/>
                      <w:sz w:val="28"/>
                      <w:szCs w:val="28"/>
                      <w:shd w:val="clear" w:color="auto" w:fill="C5E0B3" w:themeFill="accent6" w:themeFillTint="66"/>
                    </w:rPr>
                    <w:t>___________________________________</w:t>
                  </w:r>
                  <w:r w:rsidR="00C10BD2" w:rsidRPr="00894D08">
                    <w:rPr>
                      <w:rFonts w:ascii="Baskerville Old Face" w:hAnsi="Baskerville Old Face"/>
                      <w:b/>
                      <w:sz w:val="28"/>
                      <w:szCs w:val="28"/>
                      <w:shd w:val="clear" w:color="auto" w:fill="C5E0B3" w:themeFill="accent6" w:themeFillTint="66"/>
                    </w:rPr>
                    <w:t xml:space="preserve">   Date</w:t>
                  </w:r>
                  <w:r w:rsidR="00894D08" w:rsidRPr="00894D08">
                    <w:rPr>
                      <w:rFonts w:ascii="Baskerville Old Face" w:hAnsi="Baskerville Old Face"/>
                      <w:b/>
                      <w:sz w:val="28"/>
                      <w:szCs w:val="28"/>
                      <w:shd w:val="clear" w:color="auto" w:fill="C5E0B3" w:themeFill="accent6" w:themeFillTint="66"/>
                    </w:rPr>
                    <w:t xml:space="preserve"> ____________________________</w:t>
                  </w:r>
                </w:p>
              </w:tc>
            </w:tr>
            <w:tr w:rsidR="00C10BD2" w:rsidRPr="00F72466" w14:paraId="434D952C" w14:textId="77777777" w:rsidTr="00810F9C">
              <w:trPr>
                <w:trHeight w:val="389"/>
              </w:trPr>
              <w:tc>
                <w:tcPr>
                  <w:tcW w:w="11520" w:type="dxa"/>
                  <w:shd w:val="clear" w:color="auto" w:fill="E7E6E6" w:themeFill="background2"/>
                </w:tcPr>
                <w:p w14:paraId="6E977417" w14:textId="33269FA6" w:rsidR="00C10BD2" w:rsidRPr="00F72466" w:rsidRDefault="00C10BD2" w:rsidP="000B7354">
                  <w:pPr>
                    <w:rPr>
                      <w:rFonts w:ascii="Baskerville Old Face" w:hAnsi="Baskerville Old Face"/>
                      <w:sz w:val="16"/>
                      <w:szCs w:val="16"/>
                    </w:rPr>
                  </w:pPr>
                  <w:r w:rsidRPr="00F72466">
                    <w:rPr>
                      <w:rFonts w:ascii="Baskerville Old Face" w:hAnsi="Baskerville Old Face"/>
                      <w:bCs/>
                      <w:i/>
                      <w:iCs/>
                      <w:sz w:val="16"/>
                      <w:szCs w:val="16"/>
                    </w:rPr>
                    <w:t>*Reservation fee goes towards deposit</w:t>
                  </w:r>
                  <w:r w:rsidR="00B465BF" w:rsidRPr="00F72466">
                    <w:rPr>
                      <w:rFonts w:ascii="Baskerville Old Face" w:hAnsi="Baskerville Old Face"/>
                      <w:bCs/>
                      <w:i/>
                      <w:iCs/>
                      <w:sz w:val="16"/>
                      <w:szCs w:val="16"/>
                    </w:rPr>
                    <w:t>, and is non-refundable, non-transferable should you choose not to use my services for any reason.</w:t>
                  </w:r>
                  <w:r w:rsidR="000B7354" w:rsidRPr="00F72466">
                    <w:rPr>
                      <w:rFonts w:ascii="Baskerville Old Face" w:hAnsi="Baskerville Old Face"/>
                      <w:bCs/>
                      <w:i/>
                      <w:iCs/>
                      <w:sz w:val="16"/>
                      <w:szCs w:val="16"/>
                    </w:rPr>
                    <w:t xml:space="preserve"> </w:t>
                  </w:r>
                  <w:r w:rsidRPr="00F72466">
                    <w:rPr>
                      <w:rFonts w:ascii="Baskerville Old Face" w:hAnsi="Baskerville Old Face"/>
                      <w:bCs/>
                      <w:sz w:val="16"/>
                      <w:szCs w:val="16"/>
                      <w:shd w:val="clear" w:color="auto" w:fill="E7E6E6" w:themeFill="background2"/>
                    </w:rPr>
                    <w:t xml:space="preserve">** dates are released up to </w:t>
                  </w:r>
                  <w:r w:rsidR="00690D00" w:rsidRPr="00F72466">
                    <w:rPr>
                      <w:rFonts w:ascii="Baskerville Old Face" w:hAnsi="Baskerville Old Face"/>
                      <w:bCs/>
                      <w:sz w:val="16"/>
                      <w:szCs w:val="16"/>
                      <w:shd w:val="clear" w:color="auto" w:fill="E7E6E6" w:themeFill="background2"/>
                    </w:rPr>
                    <w:t>12-</w:t>
                  </w:r>
                  <w:r w:rsidRPr="00F72466">
                    <w:rPr>
                      <w:rFonts w:ascii="Baskerville Old Face" w:hAnsi="Baskerville Old Face"/>
                      <w:bCs/>
                      <w:sz w:val="16"/>
                      <w:szCs w:val="16"/>
                      <w:shd w:val="clear" w:color="auto" w:fill="E7E6E6" w:themeFill="background2"/>
                    </w:rPr>
                    <w:t xml:space="preserve">18 months in advance for online booking. Must complete and email form to </w:t>
                  </w:r>
                  <w:hyperlink r:id="rId12" w:history="1">
                    <w:r w:rsidRPr="00F72466">
                      <w:rPr>
                        <w:rStyle w:val="Hyperlink"/>
                        <w:rFonts w:ascii="Baskerville Old Face" w:hAnsi="Baskerville Old Face"/>
                        <w:bCs/>
                        <w:sz w:val="16"/>
                        <w:szCs w:val="16"/>
                        <w:shd w:val="clear" w:color="auto" w:fill="E7E6E6" w:themeFill="background2"/>
                      </w:rPr>
                      <w:t>joy.pelt@thejoyofsewingservice.com</w:t>
                    </w:r>
                  </w:hyperlink>
                  <w:r w:rsidRPr="00F72466">
                    <w:rPr>
                      <w:rFonts w:ascii="Baskerville Old Face" w:hAnsi="Baskerville Old Face"/>
                      <w:bCs/>
                      <w:sz w:val="16"/>
                      <w:szCs w:val="16"/>
                      <w:shd w:val="clear" w:color="auto" w:fill="E7E6E6" w:themeFill="background2"/>
                    </w:rPr>
                    <w:t xml:space="preserve"> if wanting a</w:t>
                  </w:r>
                  <w:r w:rsidR="002E1B32" w:rsidRPr="00F72466">
                    <w:rPr>
                      <w:rFonts w:ascii="Baskerville Old Face" w:hAnsi="Baskerville Old Face"/>
                      <w:bCs/>
                      <w:sz w:val="16"/>
                      <w:szCs w:val="16"/>
                      <w:shd w:val="clear" w:color="auto" w:fill="E7E6E6" w:themeFill="background2"/>
                    </w:rPr>
                    <w:t>dditional communication</w:t>
                  </w:r>
                  <w:r w:rsidR="00410E16" w:rsidRPr="00F72466">
                    <w:rPr>
                      <w:rFonts w:ascii="Baskerville Old Face" w:hAnsi="Baskerville Old Face"/>
                      <w:bCs/>
                      <w:sz w:val="16"/>
                      <w:szCs w:val="16"/>
                      <w:shd w:val="clear" w:color="auto" w:fill="E7E6E6" w:themeFill="background2"/>
                    </w:rPr>
                    <w:t xml:space="preserve"> so you can reserve when dates are opening or </w:t>
                  </w:r>
                  <w:r w:rsidR="00D52B2E" w:rsidRPr="00F72466">
                    <w:rPr>
                      <w:rFonts w:ascii="Baskerville Old Face" w:hAnsi="Baskerville Old Face"/>
                      <w:bCs/>
                      <w:sz w:val="16"/>
                      <w:szCs w:val="16"/>
                      <w:shd w:val="clear" w:color="auto" w:fill="E7E6E6" w:themeFill="background2"/>
                    </w:rPr>
                    <w:t>get booked when you find your garment</w:t>
                  </w:r>
                  <w:r w:rsidR="006B5086" w:rsidRPr="00F72466">
                    <w:rPr>
                      <w:rFonts w:ascii="Baskerville Old Face" w:hAnsi="Baskerville Old Face"/>
                      <w:bCs/>
                      <w:sz w:val="16"/>
                      <w:szCs w:val="16"/>
                      <w:shd w:val="clear" w:color="auto" w:fill="E7E6E6" w:themeFill="background2"/>
                    </w:rPr>
                    <w:t xml:space="preserve">(s) if you are pre-reserving. </w:t>
                  </w:r>
                  <w:r w:rsidR="003874AE" w:rsidRPr="00F72466">
                    <w:rPr>
                      <w:rFonts w:ascii="Baskerville Old Face" w:hAnsi="Baskerville Old Face"/>
                      <w:bCs/>
                      <w:sz w:val="16"/>
                      <w:szCs w:val="16"/>
                      <w:shd w:val="clear" w:color="auto" w:fill="E7E6E6" w:themeFill="background2"/>
                    </w:rPr>
                    <w:t xml:space="preserve">Pre-reserving is no </w:t>
                  </w:r>
                  <w:proofErr w:type="gramStart"/>
                  <w:r w:rsidR="003874AE" w:rsidRPr="00F72466">
                    <w:rPr>
                      <w:rFonts w:ascii="Baskerville Old Face" w:hAnsi="Baskerville Old Face"/>
                      <w:bCs/>
                      <w:sz w:val="16"/>
                      <w:szCs w:val="16"/>
                      <w:shd w:val="clear" w:color="auto" w:fill="E7E6E6" w:themeFill="background2"/>
                    </w:rPr>
                    <w:t>charge</w:t>
                  </w:r>
                  <w:proofErr w:type="gramEnd"/>
                  <w:r w:rsidR="00296233" w:rsidRPr="00F72466">
                    <w:rPr>
                      <w:rFonts w:ascii="Baskerville Old Face" w:hAnsi="Baskerville Old Face"/>
                      <w:bCs/>
                      <w:sz w:val="16"/>
                      <w:szCs w:val="16"/>
                      <w:shd w:val="clear" w:color="auto" w:fill="E7E6E6" w:themeFill="background2"/>
                    </w:rPr>
                    <w:t xml:space="preserve"> and you are responsible for booking </w:t>
                  </w:r>
                  <w:r w:rsidR="00250283" w:rsidRPr="00F72466">
                    <w:rPr>
                      <w:rFonts w:ascii="Baskerville Old Face" w:hAnsi="Baskerville Old Face"/>
                      <w:bCs/>
                      <w:sz w:val="16"/>
                      <w:szCs w:val="16"/>
                      <w:shd w:val="clear" w:color="auto" w:fill="E7E6E6" w:themeFill="background2"/>
                    </w:rPr>
                    <w:t>your consultation</w:t>
                  </w:r>
                  <w:r w:rsidR="00AD3588" w:rsidRPr="00F72466">
                    <w:rPr>
                      <w:rFonts w:ascii="Baskerville Old Face" w:hAnsi="Baskerville Old Face"/>
                      <w:bCs/>
                      <w:sz w:val="16"/>
                      <w:szCs w:val="16"/>
                      <w:shd w:val="clear" w:color="auto" w:fill="E7E6E6" w:themeFill="background2"/>
                    </w:rPr>
                    <w:t>/appointment</w:t>
                  </w:r>
                  <w:r w:rsidR="002E1B32" w:rsidRPr="00F72466">
                    <w:rPr>
                      <w:rFonts w:ascii="Baskerville Old Face" w:hAnsi="Baskerville Old Face"/>
                      <w:bCs/>
                      <w:sz w:val="16"/>
                      <w:szCs w:val="16"/>
                      <w:shd w:val="clear" w:color="auto" w:fill="E7E6E6" w:themeFill="background2"/>
                    </w:rPr>
                    <w:t xml:space="preserve">. </w:t>
                  </w:r>
                </w:p>
              </w:tc>
            </w:tr>
          </w:tbl>
          <w:p w14:paraId="4BCCFBB2" w14:textId="3893B77B" w:rsidR="00114772" w:rsidRPr="00257AC2" w:rsidRDefault="00114772">
            <w:pPr>
              <w:rPr>
                <w:rFonts w:ascii="Baskerville Old Face" w:hAnsi="Baskerville Old Face"/>
                <w:bCs/>
                <w:sz w:val="20"/>
                <w:szCs w:val="20"/>
              </w:rPr>
            </w:pPr>
          </w:p>
        </w:tc>
      </w:tr>
    </w:tbl>
    <w:p w14:paraId="17118681" w14:textId="5284C288" w:rsidR="008F5E71" w:rsidRPr="0059420B" w:rsidRDefault="008F5E71" w:rsidP="0044488C">
      <w:pPr>
        <w:rPr>
          <w:rFonts w:ascii="Baskerville Old Face" w:hAnsi="Baskerville Old Face"/>
          <w:bCs/>
          <w:i/>
          <w:iCs/>
          <w:sz w:val="20"/>
          <w:szCs w:val="20"/>
        </w:rPr>
      </w:pPr>
    </w:p>
    <w:sectPr w:rsidR="008F5E71" w:rsidRPr="0059420B" w:rsidSect="004F3A09">
      <w:pgSz w:w="12240" w:h="15840"/>
      <w:pgMar w:top="576" w:right="576" w:bottom="432" w:left="57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y Pelt" w:date="2020-08-13T20:47:00Z" w:initials="JP">
    <w:p w14:paraId="1316883E" w14:textId="77777777" w:rsidR="00257AC2" w:rsidRDefault="00257AC2" w:rsidP="00257AC2">
      <w:pPr>
        <w:pStyle w:val="CommentText"/>
      </w:pPr>
      <w:r>
        <w:rPr>
          <w:rStyle w:val="CommentReference"/>
        </w:rPr>
        <w:annotationRef/>
      </w:r>
    </w:p>
  </w:comment>
  <w:comment w:id="1" w:author="Joy Pelt" w:date="2020-08-13T20:56:00Z" w:initials="JP">
    <w:p w14:paraId="627565FF" w14:textId="77777777" w:rsidR="00257AC2" w:rsidRDefault="00257AC2" w:rsidP="00257AC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16883E" w15:done="1"/>
  <w15:commentEx w15:paraId="627565FF" w15:paraIdParent="131688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E02572" w16cex:dateUtc="2020-08-14T00:47:00Z"/>
  <w16cex:commentExtensible w16cex:durableId="22E0278D" w16cex:dateUtc="2020-08-14T0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16883E" w16cid:durableId="22E02572"/>
  <w16cid:commentId w16cid:paraId="627565FF" w16cid:durableId="22E027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91081"/>
    <w:multiLevelType w:val="hybridMultilevel"/>
    <w:tmpl w:val="004EEC22"/>
    <w:lvl w:ilvl="0" w:tplc="5B765004">
      <w:start w:val="4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DF0C39"/>
    <w:multiLevelType w:val="multilevel"/>
    <w:tmpl w:val="2446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665602">
    <w:abstractNumId w:val="0"/>
  </w:num>
  <w:num w:numId="2" w16cid:durableId="6338269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y Pelt">
    <w15:presenceInfo w15:providerId="Windows Live" w15:userId="7933d7c5056de8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71"/>
    <w:rsid w:val="000035E0"/>
    <w:rsid w:val="00010359"/>
    <w:rsid w:val="00016FDE"/>
    <w:rsid w:val="00032512"/>
    <w:rsid w:val="0003751A"/>
    <w:rsid w:val="000466E8"/>
    <w:rsid w:val="0006750C"/>
    <w:rsid w:val="00075C93"/>
    <w:rsid w:val="000A07A1"/>
    <w:rsid w:val="000B7354"/>
    <w:rsid w:val="000E06D0"/>
    <w:rsid w:val="000E48BA"/>
    <w:rsid w:val="00106C0C"/>
    <w:rsid w:val="00114772"/>
    <w:rsid w:val="00130EBF"/>
    <w:rsid w:val="00171BC1"/>
    <w:rsid w:val="001830DB"/>
    <w:rsid w:val="00191C9D"/>
    <w:rsid w:val="001B2E50"/>
    <w:rsid w:val="001B7FC4"/>
    <w:rsid w:val="001C0FA8"/>
    <w:rsid w:val="001C6CE4"/>
    <w:rsid w:val="001E55A1"/>
    <w:rsid w:val="001F1615"/>
    <w:rsid w:val="001F3F83"/>
    <w:rsid w:val="001F50B6"/>
    <w:rsid w:val="001F5B21"/>
    <w:rsid w:val="001F5BE8"/>
    <w:rsid w:val="002008DD"/>
    <w:rsid w:val="00211D0E"/>
    <w:rsid w:val="00221FF3"/>
    <w:rsid w:val="00242A2B"/>
    <w:rsid w:val="00250283"/>
    <w:rsid w:val="00254544"/>
    <w:rsid w:val="00256138"/>
    <w:rsid w:val="00257AC2"/>
    <w:rsid w:val="00261916"/>
    <w:rsid w:val="0026717A"/>
    <w:rsid w:val="002716C0"/>
    <w:rsid w:val="00277D8C"/>
    <w:rsid w:val="00277F29"/>
    <w:rsid w:val="0028260F"/>
    <w:rsid w:val="00285D26"/>
    <w:rsid w:val="00291BB3"/>
    <w:rsid w:val="002945BC"/>
    <w:rsid w:val="0029545C"/>
    <w:rsid w:val="00295812"/>
    <w:rsid w:val="00296233"/>
    <w:rsid w:val="002A233F"/>
    <w:rsid w:val="002D37B4"/>
    <w:rsid w:val="002D6B43"/>
    <w:rsid w:val="002E1B32"/>
    <w:rsid w:val="002E685F"/>
    <w:rsid w:val="002E6BC4"/>
    <w:rsid w:val="002F1846"/>
    <w:rsid w:val="00302A0B"/>
    <w:rsid w:val="00306365"/>
    <w:rsid w:val="00306CBC"/>
    <w:rsid w:val="00307092"/>
    <w:rsid w:val="0033340B"/>
    <w:rsid w:val="003346E3"/>
    <w:rsid w:val="003363A3"/>
    <w:rsid w:val="00344DC9"/>
    <w:rsid w:val="00354ADF"/>
    <w:rsid w:val="00374CD3"/>
    <w:rsid w:val="003874AE"/>
    <w:rsid w:val="003A715E"/>
    <w:rsid w:val="003A79E6"/>
    <w:rsid w:val="003B4B5B"/>
    <w:rsid w:val="003D3B2E"/>
    <w:rsid w:val="003E5D86"/>
    <w:rsid w:val="00400485"/>
    <w:rsid w:val="00410E16"/>
    <w:rsid w:val="0041680E"/>
    <w:rsid w:val="00416C1B"/>
    <w:rsid w:val="0042203A"/>
    <w:rsid w:val="00430689"/>
    <w:rsid w:val="00430C34"/>
    <w:rsid w:val="00431FE3"/>
    <w:rsid w:val="0044488C"/>
    <w:rsid w:val="00453DC3"/>
    <w:rsid w:val="004769EF"/>
    <w:rsid w:val="00476A40"/>
    <w:rsid w:val="00483FC6"/>
    <w:rsid w:val="004928D8"/>
    <w:rsid w:val="004955ED"/>
    <w:rsid w:val="004B76E2"/>
    <w:rsid w:val="004E3EF7"/>
    <w:rsid w:val="004F3A09"/>
    <w:rsid w:val="004F4924"/>
    <w:rsid w:val="005100DC"/>
    <w:rsid w:val="0052113A"/>
    <w:rsid w:val="0052376F"/>
    <w:rsid w:val="00525E07"/>
    <w:rsid w:val="0052666A"/>
    <w:rsid w:val="0053646C"/>
    <w:rsid w:val="00537353"/>
    <w:rsid w:val="00542FA0"/>
    <w:rsid w:val="00550AFC"/>
    <w:rsid w:val="005717B4"/>
    <w:rsid w:val="00581D04"/>
    <w:rsid w:val="00583220"/>
    <w:rsid w:val="005900D6"/>
    <w:rsid w:val="0059420B"/>
    <w:rsid w:val="005962BC"/>
    <w:rsid w:val="00596899"/>
    <w:rsid w:val="005968B9"/>
    <w:rsid w:val="005C3934"/>
    <w:rsid w:val="005C594B"/>
    <w:rsid w:val="005D0A57"/>
    <w:rsid w:val="005D4192"/>
    <w:rsid w:val="005E1C80"/>
    <w:rsid w:val="005F0503"/>
    <w:rsid w:val="005F263D"/>
    <w:rsid w:val="006045D4"/>
    <w:rsid w:val="006207C3"/>
    <w:rsid w:val="0062365E"/>
    <w:rsid w:val="00646F7C"/>
    <w:rsid w:val="00667766"/>
    <w:rsid w:val="006774C2"/>
    <w:rsid w:val="00681B1C"/>
    <w:rsid w:val="00686C27"/>
    <w:rsid w:val="00690D00"/>
    <w:rsid w:val="00693DF2"/>
    <w:rsid w:val="006A02AF"/>
    <w:rsid w:val="006B5086"/>
    <w:rsid w:val="006C2157"/>
    <w:rsid w:val="006C4AB1"/>
    <w:rsid w:val="006E0408"/>
    <w:rsid w:val="006E6E21"/>
    <w:rsid w:val="006F3C64"/>
    <w:rsid w:val="006F5444"/>
    <w:rsid w:val="007079AC"/>
    <w:rsid w:val="00740842"/>
    <w:rsid w:val="00740DF6"/>
    <w:rsid w:val="00750B9F"/>
    <w:rsid w:val="00752F04"/>
    <w:rsid w:val="00762693"/>
    <w:rsid w:val="00763989"/>
    <w:rsid w:val="00777F70"/>
    <w:rsid w:val="007813C9"/>
    <w:rsid w:val="00781CC5"/>
    <w:rsid w:val="007B3D13"/>
    <w:rsid w:val="007D0B29"/>
    <w:rsid w:val="007D197D"/>
    <w:rsid w:val="007F04A1"/>
    <w:rsid w:val="007F35BF"/>
    <w:rsid w:val="007F52A2"/>
    <w:rsid w:val="007F6F97"/>
    <w:rsid w:val="00810F9C"/>
    <w:rsid w:val="00812F4F"/>
    <w:rsid w:val="008307A0"/>
    <w:rsid w:val="00833FA6"/>
    <w:rsid w:val="00847E9E"/>
    <w:rsid w:val="00851493"/>
    <w:rsid w:val="00851554"/>
    <w:rsid w:val="00851871"/>
    <w:rsid w:val="00863F4C"/>
    <w:rsid w:val="0086620E"/>
    <w:rsid w:val="00894D08"/>
    <w:rsid w:val="008B0FE8"/>
    <w:rsid w:val="008E25DC"/>
    <w:rsid w:val="008E45E1"/>
    <w:rsid w:val="008F1BD4"/>
    <w:rsid w:val="008F5E71"/>
    <w:rsid w:val="0090615D"/>
    <w:rsid w:val="00907BD6"/>
    <w:rsid w:val="009221FC"/>
    <w:rsid w:val="00956034"/>
    <w:rsid w:val="00961AB2"/>
    <w:rsid w:val="0096246E"/>
    <w:rsid w:val="00966293"/>
    <w:rsid w:val="009758EC"/>
    <w:rsid w:val="00980027"/>
    <w:rsid w:val="00985893"/>
    <w:rsid w:val="00990479"/>
    <w:rsid w:val="0099055E"/>
    <w:rsid w:val="009A1BDE"/>
    <w:rsid w:val="009A5606"/>
    <w:rsid w:val="009C10FF"/>
    <w:rsid w:val="009F5A22"/>
    <w:rsid w:val="00A14262"/>
    <w:rsid w:val="00A22A48"/>
    <w:rsid w:val="00A36528"/>
    <w:rsid w:val="00A37691"/>
    <w:rsid w:val="00A50A32"/>
    <w:rsid w:val="00A6478A"/>
    <w:rsid w:val="00A64B42"/>
    <w:rsid w:val="00A65DD9"/>
    <w:rsid w:val="00A678BB"/>
    <w:rsid w:val="00A71FA6"/>
    <w:rsid w:val="00A83D48"/>
    <w:rsid w:val="00AB4EE6"/>
    <w:rsid w:val="00AD10BC"/>
    <w:rsid w:val="00AD3036"/>
    <w:rsid w:val="00AD3357"/>
    <w:rsid w:val="00AD3588"/>
    <w:rsid w:val="00AD44B3"/>
    <w:rsid w:val="00AD73EB"/>
    <w:rsid w:val="00AE00AA"/>
    <w:rsid w:val="00B15218"/>
    <w:rsid w:val="00B17C60"/>
    <w:rsid w:val="00B465BF"/>
    <w:rsid w:val="00B60274"/>
    <w:rsid w:val="00B607D9"/>
    <w:rsid w:val="00B720C2"/>
    <w:rsid w:val="00B74A1D"/>
    <w:rsid w:val="00B74B52"/>
    <w:rsid w:val="00B942BA"/>
    <w:rsid w:val="00B94F77"/>
    <w:rsid w:val="00BA137E"/>
    <w:rsid w:val="00BC078A"/>
    <w:rsid w:val="00BC2AF5"/>
    <w:rsid w:val="00BC7F02"/>
    <w:rsid w:val="00BD2895"/>
    <w:rsid w:val="00BD45EC"/>
    <w:rsid w:val="00BE5B90"/>
    <w:rsid w:val="00BE7685"/>
    <w:rsid w:val="00BF33B8"/>
    <w:rsid w:val="00BF33C9"/>
    <w:rsid w:val="00BF7897"/>
    <w:rsid w:val="00C10BD2"/>
    <w:rsid w:val="00C14168"/>
    <w:rsid w:val="00C15DFD"/>
    <w:rsid w:val="00C30240"/>
    <w:rsid w:val="00C51081"/>
    <w:rsid w:val="00C5421C"/>
    <w:rsid w:val="00C542FA"/>
    <w:rsid w:val="00C55D7B"/>
    <w:rsid w:val="00C57E4A"/>
    <w:rsid w:val="00C6187C"/>
    <w:rsid w:val="00C7085B"/>
    <w:rsid w:val="00C719E9"/>
    <w:rsid w:val="00C92D8E"/>
    <w:rsid w:val="00C95637"/>
    <w:rsid w:val="00CA1FDC"/>
    <w:rsid w:val="00CA67DB"/>
    <w:rsid w:val="00CB1C88"/>
    <w:rsid w:val="00CC0B29"/>
    <w:rsid w:val="00CD0180"/>
    <w:rsid w:val="00CD24FA"/>
    <w:rsid w:val="00CD416B"/>
    <w:rsid w:val="00CE06D9"/>
    <w:rsid w:val="00CE6265"/>
    <w:rsid w:val="00CE76F7"/>
    <w:rsid w:val="00CF4F86"/>
    <w:rsid w:val="00D11411"/>
    <w:rsid w:val="00D15A70"/>
    <w:rsid w:val="00D21147"/>
    <w:rsid w:val="00D23099"/>
    <w:rsid w:val="00D30079"/>
    <w:rsid w:val="00D310F7"/>
    <w:rsid w:val="00D43674"/>
    <w:rsid w:val="00D46330"/>
    <w:rsid w:val="00D52B2E"/>
    <w:rsid w:val="00D64891"/>
    <w:rsid w:val="00D72BE3"/>
    <w:rsid w:val="00D93C77"/>
    <w:rsid w:val="00DA35EB"/>
    <w:rsid w:val="00DA7062"/>
    <w:rsid w:val="00DB6339"/>
    <w:rsid w:val="00DC41D0"/>
    <w:rsid w:val="00DC6458"/>
    <w:rsid w:val="00DE3635"/>
    <w:rsid w:val="00DE37B2"/>
    <w:rsid w:val="00DE7EF8"/>
    <w:rsid w:val="00DF29A8"/>
    <w:rsid w:val="00DF618D"/>
    <w:rsid w:val="00E07CF7"/>
    <w:rsid w:val="00E10338"/>
    <w:rsid w:val="00E14EDC"/>
    <w:rsid w:val="00E20B98"/>
    <w:rsid w:val="00E23A15"/>
    <w:rsid w:val="00E32578"/>
    <w:rsid w:val="00E33BE8"/>
    <w:rsid w:val="00E41982"/>
    <w:rsid w:val="00E50BBC"/>
    <w:rsid w:val="00E55B90"/>
    <w:rsid w:val="00E662FA"/>
    <w:rsid w:val="00E72B93"/>
    <w:rsid w:val="00E745F8"/>
    <w:rsid w:val="00E77C1E"/>
    <w:rsid w:val="00EC6F88"/>
    <w:rsid w:val="00EE3612"/>
    <w:rsid w:val="00EF5CE6"/>
    <w:rsid w:val="00EF70A5"/>
    <w:rsid w:val="00F06916"/>
    <w:rsid w:val="00F13A62"/>
    <w:rsid w:val="00F16651"/>
    <w:rsid w:val="00F20373"/>
    <w:rsid w:val="00F22ED9"/>
    <w:rsid w:val="00F24EFF"/>
    <w:rsid w:val="00F26BC0"/>
    <w:rsid w:val="00F366E1"/>
    <w:rsid w:val="00F4565D"/>
    <w:rsid w:val="00F72466"/>
    <w:rsid w:val="00F75F2E"/>
    <w:rsid w:val="00FB528B"/>
    <w:rsid w:val="00FC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00A4"/>
  <w15:chartTrackingRefBased/>
  <w15:docId w15:val="{2AABC730-07CF-4AE3-8CD0-CE42BB76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5E71"/>
    <w:rPr>
      <w:rFonts w:ascii="Times New Roman" w:hAnsi="Times New Roman" w:cs="Times New Roman"/>
      <w:sz w:val="24"/>
      <w:szCs w:val="24"/>
    </w:rPr>
  </w:style>
  <w:style w:type="table" w:styleId="TableGrid">
    <w:name w:val="Table Grid"/>
    <w:basedOn w:val="TableNormal"/>
    <w:uiPriority w:val="39"/>
    <w:rsid w:val="008F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615"/>
    <w:pPr>
      <w:ind w:left="720"/>
      <w:contextualSpacing/>
    </w:pPr>
  </w:style>
  <w:style w:type="paragraph" w:styleId="BalloonText">
    <w:name w:val="Balloon Text"/>
    <w:basedOn w:val="Normal"/>
    <w:link w:val="BalloonTextChar"/>
    <w:uiPriority w:val="99"/>
    <w:semiHidden/>
    <w:unhideWhenUsed/>
    <w:rsid w:val="00306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365"/>
    <w:rPr>
      <w:rFonts w:ascii="Segoe UI" w:hAnsi="Segoe UI" w:cs="Segoe UI"/>
      <w:sz w:val="18"/>
      <w:szCs w:val="18"/>
    </w:rPr>
  </w:style>
  <w:style w:type="character" w:styleId="CommentReference">
    <w:name w:val="annotation reference"/>
    <w:basedOn w:val="DefaultParagraphFont"/>
    <w:uiPriority w:val="99"/>
    <w:semiHidden/>
    <w:unhideWhenUsed/>
    <w:rsid w:val="00257AC2"/>
    <w:rPr>
      <w:sz w:val="16"/>
      <w:szCs w:val="16"/>
    </w:rPr>
  </w:style>
  <w:style w:type="paragraph" w:styleId="CommentText">
    <w:name w:val="annotation text"/>
    <w:basedOn w:val="Normal"/>
    <w:link w:val="CommentTextChar"/>
    <w:uiPriority w:val="99"/>
    <w:semiHidden/>
    <w:unhideWhenUsed/>
    <w:rsid w:val="00257AC2"/>
    <w:pPr>
      <w:spacing w:line="240" w:lineRule="auto"/>
    </w:pPr>
    <w:rPr>
      <w:sz w:val="20"/>
      <w:szCs w:val="20"/>
    </w:rPr>
  </w:style>
  <w:style w:type="character" w:customStyle="1" w:styleId="CommentTextChar">
    <w:name w:val="Comment Text Char"/>
    <w:basedOn w:val="DefaultParagraphFont"/>
    <w:link w:val="CommentText"/>
    <w:uiPriority w:val="99"/>
    <w:semiHidden/>
    <w:rsid w:val="00257AC2"/>
    <w:rPr>
      <w:sz w:val="20"/>
      <w:szCs w:val="20"/>
    </w:rPr>
  </w:style>
  <w:style w:type="paragraph" w:styleId="CommentSubject">
    <w:name w:val="annotation subject"/>
    <w:basedOn w:val="CommentText"/>
    <w:next w:val="CommentText"/>
    <w:link w:val="CommentSubjectChar"/>
    <w:uiPriority w:val="99"/>
    <w:semiHidden/>
    <w:unhideWhenUsed/>
    <w:rsid w:val="00CE6265"/>
    <w:rPr>
      <w:b/>
      <w:bCs/>
    </w:rPr>
  </w:style>
  <w:style w:type="character" w:customStyle="1" w:styleId="CommentSubjectChar">
    <w:name w:val="Comment Subject Char"/>
    <w:basedOn w:val="CommentTextChar"/>
    <w:link w:val="CommentSubject"/>
    <w:uiPriority w:val="99"/>
    <w:semiHidden/>
    <w:rsid w:val="00CE6265"/>
    <w:rPr>
      <w:b/>
      <w:bCs/>
      <w:sz w:val="20"/>
      <w:szCs w:val="20"/>
    </w:rPr>
  </w:style>
  <w:style w:type="character" w:styleId="Hyperlink">
    <w:name w:val="Hyperlink"/>
    <w:basedOn w:val="DefaultParagraphFont"/>
    <w:uiPriority w:val="99"/>
    <w:unhideWhenUsed/>
    <w:rsid w:val="00D46330"/>
    <w:rPr>
      <w:color w:val="0563C1" w:themeColor="hyperlink"/>
      <w:u w:val="single"/>
    </w:rPr>
  </w:style>
  <w:style w:type="character" w:styleId="UnresolvedMention">
    <w:name w:val="Unresolved Mention"/>
    <w:basedOn w:val="DefaultParagraphFont"/>
    <w:uiPriority w:val="99"/>
    <w:semiHidden/>
    <w:unhideWhenUsed/>
    <w:rsid w:val="00D46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oy.pelt@thejoyofsewingserv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joyofsewingservice.com" TargetMode="External"/><Relationship Id="rId11" Type="http://schemas.microsoft.com/office/2018/08/relationships/commentsExtensible" Target="commentsExtensible.xml"/><Relationship Id="rId5" Type="http://schemas.openxmlformats.org/officeDocument/2006/relationships/hyperlink" Target="http://www.thejoyofsewingservice.com" TargetMode="Externa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J Pelt</dc:creator>
  <cp:keywords/>
  <dc:description/>
  <cp:lastModifiedBy>Joy Pelt</cp:lastModifiedBy>
  <cp:revision>2</cp:revision>
  <cp:lastPrinted>2020-11-13T14:52:00Z</cp:lastPrinted>
  <dcterms:created xsi:type="dcterms:W3CDTF">2025-10-24T15:22:00Z</dcterms:created>
  <dcterms:modified xsi:type="dcterms:W3CDTF">2025-10-24T15:22:00Z</dcterms:modified>
</cp:coreProperties>
</file>